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FFD0" w14:textId="77777777" w:rsidR="00AD779B" w:rsidRPr="00AD779B" w:rsidRDefault="00AD779B" w:rsidP="00AD779B">
      <w:r w:rsidRPr="00AD779B">
        <w:rPr>
          <w:b/>
          <w:bCs/>
          <w:i/>
          <w:iCs/>
        </w:rPr>
        <w:t>Achtergrond van de studie</w:t>
      </w:r>
    </w:p>
    <w:p w14:paraId="251B97B2" w14:textId="77777777" w:rsidR="00AD779B" w:rsidRPr="00AD779B" w:rsidRDefault="00AD779B" w:rsidP="00AD779B">
      <w:r w:rsidRPr="00AD779B">
        <w:rPr>
          <w:i/>
          <w:iCs/>
        </w:rPr>
        <w:t xml:space="preserve">In opdracht van het Nationaal College voor Sociale Verzekeringsgeneeskunde </w:t>
      </w:r>
      <w:proofErr w:type="gramStart"/>
      <w:r w:rsidRPr="00AD779B">
        <w:rPr>
          <w:i/>
          <w:iCs/>
        </w:rPr>
        <w:t>inzake</w:t>
      </w:r>
      <w:proofErr w:type="gramEnd"/>
      <w:r w:rsidRPr="00AD779B">
        <w:rPr>
          <w:i/>
          <w:iCs/>
        </w:rPr>
        <w:t xml:space="preserve"> Arbeidsongeschiktheid werkt KU Leuven (in samenwerking met UC </w:t>
      </w:r>
      <w:proofErr w:type="spellStart"/>
      <w:r w:rsidRPr="00AD779B">
        <w:rPr>
          <w:i/>
          <w:iCs/>
        </w:rPr>
        <w:t>Louvain</w:t>
      </w:r>
      <w:proofErr w:type="spellEnd"/>
      <w:r w:rsidRPr="00AD779B">
        <w:rPr>
          <w:i/>
          <w:iCs/>
        </w:rPr>
        <w:t>) aan de studie “Fiches voor huisartsen om arbeidsongeschikte patiënten te ondersteunen in het terug-naar-werk-proces”. Tijdens deze studie zullen fiches worden opgesteld voor in totaal 20 aandoeningen die kunnen leiden tot langdurige arbeidsongeschiktheid. Deze fiches hebben als doel om huisartsen te ondersteunen bij hun gesprekken met patiënten die arbeidsongeschikt zijn, zowel tijdens herstel als bij een mogelijke terugkeer naar werk. In dit project zullen we relevante informatie verzamelen uit de literatuur voor elk van de geselecteerde aandoeningen. We zullen deze informatie voorleggen aan huisartsen en arts-specialisten om te bepalen welke elementen zij belangrijk vinden om op te nemen in de fiches. Gebaseerd op deze literatuurstudie en de input van de artsen zullen we uiteindelijk voor elk van de 20 aandoeningen een fiche opstellen met informatie over medische aspecten, herstel, duur van arbeidsongeschiktheid en factoren die van invloed zijn op werkhervatting.</w:t>
      </w:r>
    </w:p>
    <w:p w14:paraId="2E975CEF" w14:textId="77777777" w:rsidR="00AD779B" w:rsidRPr="00AD779B" w:rsidRDefault="00AD779B" w:rsidP="00AD779B">
      <w:r w:rsidRPr="00AD779B">
        <w:rPr>
          <w:i/>
          <w:iCs/>
          <w:u w:val="single"/>
        </w:rPr>
        <w:t>(Tijdens een eerder project in opdracht van het </w:t>
      </w:r>
      <w:r w:rsidRPr="00AD779B">
        <w:rPr>
          <w:i/>
          <w:iCs/>
        </w:rPr>
        <w:t xml:space="preserve">Nationaal College voor Sociale Verzekeringsgeneeskunde inzake Arbeidsongeschiktheid werden reeds volgende fiches opgemaakt: burn-out, aanpassingsstoornissen, milde depressieve episode, carpale tunnelsyndroom, gescheurde rotator </w:t>
      </w:r>
      <w:proofErr w:type="spellStart"/>
      <w:r w:rsidRPr="00AD779B">
        <w:rPr>
          <w:i/>
          <w:iCs/>
        </w:rPr>
        <w:t>cuff</w:t>
      </w:r>
      <w:proofErr w:type="spellEnd"/>
      <w:r w:rsidRPr="00AD779B">
        <w:rPr>
          <w:i/>
          <w:iCs/>
        </w:rPr>
        <w:t xml:space="preserve">, knieprothese, aspecifieke lage rugpijn, borstkanker, acuut myocardinfarct, cervicale pijn, lumbale </w:t>
      </w:r>
      <w:proofErr w:type="spellStart"/>
      <w:r w:rsidRPr="00AD779B">
        <w:rPr>
          <w:i/>
          <w:iCs/>
        </w:rPr>
        <w:t>artrodese</w:t>
      </w:r>
      <w:proofErr w:type="spellEnd"/>
      <w:r w:rsidRPr="00AD779B">
        <w:rPr>
          <w:i/>
          <w:iCs/>
        </w:rPr>
        <w:t xml:space="preserve">, migraine, tenniselleboog, chronisch vermoeidheidssyndroom, multiple sclerose, </w:t>
      </w:r>
      <w:proofErr w:type="spellStart"/>
      <w:r w:rsidRPr="00AD779B">
        <w:rPr>
          <w:i/>
          <w:iCs/>
        </w:rPr>
        <w:t>insuline-afhankelijke</w:t>
      </w:r>
      <w:proofErr w:type="spellEnd"/>
      <w:r w:rsidRPr="00AD779B">
        <w:rPr>
          <w:i/>
          <w:iCs/>
        </w:rPr>
        <w:t xml:space="preserve"> diabetes, chronische inflammatoire darmziekten (ziekte van </w:t>
      </w:r>
      <w:proofErr w:type="spellStart"/>
      <w:r w:rsidRPr="00AD779B">
        <w:rPr>
          <w:i/>
          <w:iCs/>
        </w:rPr>
        <w:t>crohn</w:t>
      </w:r>
      <w:proofErr w:type="spellEnd"/>
      <w:r w:rsidRPr="00AD779B">
        <w:rPr>
          <w:i/>
          <w:iCs/>
        </w:rPr>
        <w:t xml:space="preserve"> en colitis ulcerosa), </w:t>
      </w:r>
      <w:proofErr w:type="spellStart"/>
      <w:r w:rsidRPr="00AD779B">
        <w:rPr>
          <w:i/>
          <w:iCs/>
        </w:rPr>
        <w:t>algoneurodystrofie</w:t>
      </w:r>
      <w:proofErr w:type="spellEnd"/>
      <w:r w:rsidRPr="00AD779B">
        <w:rPr>
          <w:i/>
          <w:iCs/>
        </w:rPr>
        <w:t xml:space="preserve">, </w:t>
      </w:r>
      <w:proofErr w:type="spellStart"/>
      <w:r w:rsidRPr="00AD779B">
        <w:rPr>
          <w:i/>
          <w:iCs/>
        </w:rPr>
        <w:t>ligamentletsels</w:t>
      </w:r>
      <w:proofErr w:type="spellEnd"/>
      <w:r w:rsidRPr="00AD779B">
        <w:rPr>
          <w:i/>
          <w:iCs/>
        </w:rPr>
        <w:t xml:space="preserve"> van de knie, obsessief-compulsieve stoornis, fobieën, angst- en paniekstoornis, epilepsie, fibromyalgie, astma, COPD, polyartritis (reumatoïde artritis, psoriasis artritis en </w:t>
      </w:r>
      <w:proofErr w:type="spellStart"/>
      <w:r w:rsidRPr="00AD779B">
        <w:rPr>
          <w:i/>
          <w:iCs/>
        </w:rPr>
        <w:t>ankylosing</w:t>
      </w:r>
      <w:proofErr w:type="spellEnd"/>
      <w:r w:rsidRPr="00AD779B">
        <w:rPr>
          <w:i/>
          <w:iCs/>
        </w:rPr>
        <w:t xml:space="preserve"> spondylitis), </w:t>
      </w:r>
      <w:proofErr w:type="spellStart"/>
      <w:r w:rsidRPr="00AD779B">
        <w:rPr>
          <w:i/>
          <w:iCs/>
        </w:rPr>
        <w:t>ehler-danlos</w:t>
      </w:r>
      <w:proofErr w:type="spellEnd"/>
      <w:r w:rsidRPr="00AD779B">
        <w:rPr>
          <w:i/>
          <w:iCs/>
        </w:rPr>
        <w:t>, heupprothese. U kan deze fiches raadplegen via </w:t>
      </w:r>
      <w:hyperlink r:id="rId4" w:tooltip="Originele URL: https://www.evidencelinker.be/nl. Klik of tik als u deze koppeling vertrouwt." w:history="1">
        <w:r w:rsidRPr="00AD779B">
          <w:rPr>
            <w:rStyle w:val="Hyperlink"/>
            <w:i/>
            <w:iCs/>
          </w:rPr>
          <w:t>https://www.evidencelinker.be/nl</w:t>
        </w:r>
      </w:hyperlink>
      <w:r w:rsidRPr="00AD779B">
        <w:rPr>
          <w:i/>
          <w:iCs/>
        </w:rPr>
        <w:t>: geef de aandoening in =&gt; onder “FOD Volksgezondheid” vindt u de Terug Naar Werk Fiche).</w:t>
      </w:r>
    </w:p>
    <w:p w14:paraId="7FD50B6C" w14:textId="77777777" w:rsidR="00AD779B" w:rsidRPr="00AD779B" w:rsidRDefault="00AD779B" w:rsidP="00AD779B">
      <w:r w:rsidRPr="00AD779B">
        <w:rPr>
          <w:i/>
          <w:iCs/>
        </w:rPr>
        <w:t> </w:t>
      </w:r>
    </w:p>
    <w:p w14:paraId="2B241CD5" w14:textId="77777777" w:rsidR="00AD779B" w:rsidRPr="00AD779B" w:rsidRDefault="00AD779B" w:rsidP="00AD779B">
      <w:r w:rsidRPr="00AD779B">
        <w:rPr>
          <w:b/>
          <w:bCs/>
          <w:i/>
          <w:iCs/>
        </w:rPr>
        <w:t>Wat wordt van u verwacht tijdens deze studie?</w:t>
      </w:r>
    </w:p>
    <w:p w14:paraId="2372CEC1" w14:textId="77777777" w:rsidR="00AD779B" w:rsidRPr="00AD779B" w:rsidRDefault="00AD779B" w:rsidP="00AD779B">
      <w:r w:rsidRPr="00AD779B">
        <w:rPr>
          <w:i/>
          <w:iCs/>
        </w:rPr>
        <w:t>Deelname aan deze studie betekent dat u deelneemt aan één online workshop van 90 minuten. U neemt deel aan de workshop over colorectaal carcinoom (darmkanker) op 15 april om 12u. Tijdens de workshop wordt de nominale groep techniek gebruikt. Dit is een systematische benadering om consensus te bereiken tijdens gestructureerde bijeenkomsten onder mensen die expertise hebben over een bepaald onderwerp.</w:t>
      </w:r>
    </w:p>
    <w:p w14:paraId="06727E82" w14:textId="77777777" w:rsidR="00AD779B" w:rsidRPr="00AD779B" w:rsidRDefault="00AD779B" w:rsidP="00AD779B">
      <w:r w:rsidRPr="00AD779B">
        <w:rPr>
          <w:i/>
          <w:iCs/>
          <w:u w:val="single"/>
        </w:rPr>
        <w:t>Vóór de workshop</w:t>
      </w:r>
    </w:p>
    <w:p w14:paraId="716C0423" w14:textId="77777777" w:rsidR="00AD779B" w:rsidRPr="00AD779B" w:rsidRDefault="00AD779B" w:rsidP="00AD779B">
      <w:r w:rsidRPr="00AD779B">
        <w:rPr>
          <w:i/>
          <w:iCs/>
        </w:rPr>
        <w:t>Vóór de workshop ontvangt u per mail een document met:</w:t>
      </w:r>
    </w:p>
    <w:p w14:paraId="57E7946C" w14:textId="77777777" w:rsidR="00AD779B" w:rsidRPr="00AD779B" w:rsidRDefault="00AD779B" w:rsidP="00AD779B">
      <w:r w:rsidRPr="00AD779B">
        <w:rPr>
          <w:i/>
          <w:iCs/>
        </w:rPr>
        <w:t>- informatie over het doel van het project, het verloop en het doel van de workshop</w:t>
      </w:r>
    </w:p>
    <w:p w14:paraId="6A35C7AD" w14:textId="77777777" w:rsidR="00AD779B" w:rsidRPr="00AD779B" w:rsidRDefault="00AD779B" w:rsidP="00AD779B">
      <w:r w:rsidRPr="00AD779B">
        <w:rPr>
          <w:i/>
          <w:iCs/>
        </w:rPr>
        <w:lastRenderedPageBreak/>
        <w:t>- informatie over de uitgevoerde literatuurstudie met een opsomming van de elementen die in de literatuur gevonden zijn (voor de aandoeningen die aan bod zullen komen tijdens de workshop)</w:t>
      </w:r>
    </w:p>
    <w:p w14:paraId="2C3A2CE3" w14:textId="77777777" w:rsidR="00AD779B" w:rsidRPr="00AD779B" w:rsidRDefault="00AD779B" w:rsidP="00AD779B">
      <w:r w:rsidRPr="00AD779B">
        <w:rPr>
          <w:i/>
          <w:iCs/>
        </w:rPr>
        <w:t>Daarnaast ontvangt u een link waarmee u:</w:t>
      </w:r>
    </w:p>
    <w:p w14:paraId="4ED8CFAA" w14:textId="77777777" w:rsidR="00AD779B" w:rsidRPr="00AD779B" w:rsidRDefault="00AD779B" w:rsidP="00AD779B">
      <w:r w:rsidRPr="00AD779B">
        <w:t>1.       uw geïnformeerde toestemming kan geven voor deelname aan de workshop</w:t>
      </w:r>
    </w:p>
    <w:p w14:paraId="6EA3865F" w14:textId="77777777" w:rsidR="00AD779B" w:rsidRPr="00AD779B" w:rsidRDefault="00AD779B" w:rsidP="00AD779B">
      <w:r w:rsidRPr="00AD779B">
        <w:t>2.       via een zeer beknopte vragenlijst enkele achtergrondkenmerken kan doorgeven (beroep, aantal jaren werkervaring, …)</w:t>
      </w:r>
    </w:p>
    <w:p w14:paraId="1266CDA5" w14:textId="77777777" w:rsidR="00AD779B" w:rsidRPr="00AD779B" w:rsidRDefault="00AD779B" w:rsidP="00AD779B">
      <w:r w:rsidRPr="00AD779B">
        <w:t>3.       elementen kan toevoegen die volgens u relevant zijn om opgenomen te worden in de fiches maar die niet gevonden zijn in de literatuur</w:t>
      </w:r>
    </w:p>
    <w:p w14:paraId="0CEBF269" w14:textId="77777777" w:rsidR="00AD779B" w:rsidRPr="00AD779B" w:rsidRDefault="00AD779B" w:rsidP="00AD779B">
      <w:r w:rsidRPr="00AD779B">
        <w:rPr>
          <w:i/>
          <w:iCs/>
          <w:u w:val="single"/>
        </w:rPr>
        <w:t>Tijdens de workshop</w:t>
      </w:r>
    </w:p>
    <w:p w14:paraId="52BF53DA" w14:textId="77777777" w:rsidR="00AD779B" w:rsidRPr="00AD779B" w:rsidRDefault="00AD779B" w:rsidP="00AD779B">
      <w:r w:rsidRPr="00AD779B">
        <w:rPr>
          <w:i/>
          <w:iCs/>
        </w:rPr>
        <w:t>De workshop zal online via Teams verlopen. Er zal een beeld- en geluidsopname gemaakt worden tijdens de workshop. De workshop zal ongeveer 90 minuten duren.</w:t>
      </w:r>
    </w:p>
    <w:p w14:paraId="1100A465" w14:textId="77777777" w:rsidR="00AD779B" w:rsidRPr="00AD779B" w:rsidRDefault="00AD779B" w:rsidP="00AD779B">
      <w:r w:rsidRPr="00AD779B">
        <w:rPr>
          <w:b/>
          <w:bCs/>
          <w:i/>
          <w:iCs/>
        </w:rPr>
        <w:t>Deel 1</w:t>
      </w:r>
      <w:r w:rsidRPr="00AD779B">
        <w:rPr>
          <w:i/>
          <w:iCs/>
        </w:rPr>
        <w:t>: De elementen die werden geïdentificeerd in de literatuur en de elementen die nieuw werden toegevoegd door u of één van de andere deelnemers (via de link die vóór de workshop werd bezorgd), worden voor u opgesomd. U zal gevraagd worden in een stemming om per element aan te geven hoeveel belang u aan dit element hecht (hoe belangrijk vindt u het dat dit element wordt opgenomen in de fiche?).</w:t>
      </w:r>
    </w:p>
    <w:p w14:paraId="60AF7422" w14:textId="77777777" w:rsidR="00AD779B" w:rsidRPr="00AD779B" w:rsidRDefault="00AD779B" w:rsidP="00AD779B">
      <w:r w:rsidRPr="00AD779B">
        <w:rPr>
          <w:b/>
          <w:bCs/>
          <w:i/>
          <w:iCs/>
        </w:rPr>
        <w:t>Deel 2</w:t>
      </w:r>
      <w:r w:rsidRPr="00AD779B">
        <w:rPr>
          <w:i/>
          <w:iCs/>
        </w:rPr>
        <w:t>: De elementen waarvoor tijdens de stemming in deel 1 geen consensus wordt bereikt (de meningen lopen uiteen over het feit of dit element dient te worden opgenomen in de fiche) worden in groep besproken. U en de andere deelnemers krijgen de kans om toe te lichten waarom dit element wel of niet zou moeten opgenomen worden in de fiche.</w:t>
      </w:r>
    </w:p>
    <w:p w14:paraId="46071418" w14:textId="77777777" w:rsidR="00AD779B" w:rsidRPr="00AD779B" w:rsidRDefault="00AD779B" w:rsidP="00AD779B">
      <w:r w:rsidRPr="00AD779B">
        <w:rPr>
          <w:b/>
          <w:bCs/>
          <w:i/>
          <w:iCs/>
        </w:rPr>
        <w:t>Deel 3</w:t>
      </w:r>
      <w:r w:rsidRPr="00AD779B">
        <w:rPr>
          <w:i/>
          <w:iCs/>
        </w:rPr>
        <w:t>: Na afloop van de discussie wordt er opnieuw gestemd over de elementen waarvoor tijdens de stemming in deel 1 geen consensus werd bereikt. U kan dus tijdens deze tweede stemming uw antwoord uit de eerste stemming wijzigen.</w:t>
      </w:r>
    </w:p>
    <w:p w14:paraId="189AAB19" w14:textId="77777777" w:rsidR="00AD779B" w:rsidRPr="00AD779B" w:rsidRDefault="00AD779B" w:rsidP="00AD779B">
      <w:r w:rsidRPr="00AD779B">
        <w:rPr>
          <w:i/>
          <w:iCs/>
          <w:u w:val="single"/>
        </w:rPr>
        <w:t>Na de workshop</w:t>
      </w:r>
    </w:p>
    <w:p w14:paraId="00A29169" w14:textId="77777777" w:rsidR="00AD779B" w:rsidRPr="00AD779B" w:rsidRDefault="00AD779B" w:rsidP="00AD779B">
      <w:r w:rsidRPr="00AD779B">
        <w:rPr>
          <w:i/>
          <w:iCs/>
        </w:rPr>
        <w:t>De opname van de workshop wordt enkel gebruikt om de verwerking van de gegevens te vergemakkelijken en zullen verwijderd worden na afloop van de gegevensverwerking. Indien gewenst, kan u een samenvatting ontvangen (per mail) van de resultaten van de workshop.</w:t>
      </w:r>
    </w:p>
    <w:p w14:paraId="651D8477" w14:textId="77777777" w:rsidR="00AD779B" w:rsidRDefault="00AD779B"/>
    <w:sectPr w:rsidR="00AD77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9B"/>
    <w:rsid w:val="00AD779B"/>
    <w:rsid w:val="00C2490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7E46"/>
  <w15:chartTrackingRefBased/>
  <w15:docId w15:val="{8C1B84F0-2D77-4934-98D0-C56EA62D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7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7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77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77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77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77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77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77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77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77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77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77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77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77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77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77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77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779B"/>
    <w:rPr>
      <w:rFonts w:eastAsiaTheme="majorEastAsia" w:cstheme="majorBidi"/>
      <w:color w:val="272727" w:themeColor="text1" w:themeTint="D8"/>
    </w:rPr>
  </w:style>
  <w:style w:type="paragraph" w:styleId="Titel">
    <w:name w:val="Title"/>
    <w:basedOn w:val="Standaard"/>
    <w:next w:val="Standaard"/>
    <w:link w:val="TitelChar"/>
    <w:uiPriority w:val="10"/>
    <w:qFormat/>
    <w:rsid w:val="00AD7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77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77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77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77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779B"/>
    <w:rPr>
      <w:i/>
      <w:iCs/>
      <w:color w:val="404040" w:themeColor="text1" w:themeTint="BF"/>
    </w:rPr>
  </w:style>
  <w:style w:type="paragraph" w:styleId="Lijstalinea">
    <w:name w:val="List Paragraph"/>
    <w:basedOn w:val="Standaard"/>
    <w:uiPriority w:val="34"/>
    <w:qFormat/>
    <w:rsid w:val="00AD779B"/>
    <w:pPr>
      <w:ind w:left="720"/>
      <w:contextualSpacing/>
    </w:pPr>
  </w:style>
  <w:style w:type="character" w:styleId="Intensievebenadrukking">
    <w:name w:val="Intense Emphasis"/>
    <w:basedOn w:val="Standaardalinea-lettertype"/>
    <w:uiPriority w:val="21"/>
    <w:qFormat/>
    <w:rsid w:val="00AD779B"/>
    <w:rPr>
      <w:i/>
      <w:iCs/>
      <w:color w:val="0F4761" w:themeColor="accent1" w:themeShade="BF"/>
    </w:rPr>
  </w:style>
  <w:style w:type="paragraph" w:styleId="Duidelijkcitaat">
    <w:name w:val="Intense Quote"/>
    <w:basedOn w:val="Standaard"/>
    <w:next w:val="Standaard"/>
    <w:link w:val="DuidelijkcitaatChar"/>
    <w:uiPriority w:val="30"/>
    <w:qFormat/>
    <w:rsid w:val="00AD7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779B"/>
    <w:rPr>
      <w:i/>
      <w:iCs/>
      <w:color w:val="0F4761" w:themeColor="accent1" w:themeShade="BF"/>
    </w:rPr>
  </w:style>
  <w:style w:type="character" w:styleId="Intensieveverwijzing">
    <w:name w:val="Intense Reference"/>
    <w:basedOn w:val="Standaardalinea-lettertype"/>
    <w:uiPriority w:val="32"/>
    <w:qFormat/>
    <w:rsid w:val="00AD779B"/>
    <w:rPr>
      <w:b/>
      <w:bCs/>
      <w:smallCaps/>
      <w:color w:val="0F4761" w:themeColor="accent1" w:themeShade="BF"/>
      <w:spacing w:val="5"/>
    </w:rPr>
  </w:style>
  <w:style w:type="character" w:styleId="Hyperlink">
    <w:name w:val="Hyperlink"/>
    <w:basedOn w:val="Standaardalinea-lettertype"/>
    <w:uiPriority w:val="99"/>
    <w:unhideWhenUsed/>
    <w:rsid w:val="00AD779B"/>
    <w:rPr>
      <w:color w:val="467886" w:themeColor="hyperlink"/>
      <w:u w:val="single"/>
    </w:rPr>
  </w:style>
  <w:style w:type="character" w:styleId="Onopgelostemelding">
    <w:name w:val="Unresolved Mention"/>
    <w:basedOn w:val="Standaardalinea-lettertype"/>
    <w:uiPriority w:val="99"/>
    <w:semiHidden/>
    <w:unhideWhenUsed/>
    <w:rsid w:val="00AD7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5.safelinks.protection.outlook.com/?url=https%3A%2F%2Fwww.evidencelinker.be%2Fnl&amp;data=05%7C02%7Cann.ceulemans%40hpovzw.be%7Cb808cc865ca141a210e108de8bded667%7C3317b413a52e46c19cd7a0eabdc730e8%7C0%7C0%7C639101986360198060%7CUnknown%7CTWFpbGZsb3d8eyJFbXB0eU1hcGkiOnRydWUsIlYiOiIwLjAuMDAwMCIsIlAiOiJXaW4zMiIsIkFOIjoiTWFpbCIsIldUIjoyfQ%3D%3D%7C0%7C%7C%7C&amp;sdata=rxK99gKa6Ef0aMdqyMJVYr4A4HnQtnH65kEnFH02ghs%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4488</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Ceulemans</dc:creator>
  <cp:keywords/>
  <dc:description/>
  <cp:lastModifiedBy>Ann Ceulemans</cp:lastModifiedBy>
  <cp:revision>1</cp:revision>
  <dcterms:created xsi:type="dcterms:W3CDTF">2026-04-03T08:28:00Z</dcterms:created>
  <dcterms:modified xsi:type="dcterms:W3CDTF">2026-04-03T08:29:00Z</dcterms:modified>
</cp:coreProperties>
</file>