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6"/>
        <w:gridCol w:w="225"/>
      </w:tblGrid>
      <w:tr w:rsidR="003773B4" w:rsidRPr="003773B4" w14:paraId="314901FA" w14:textId="77777777" w:rsidTr="003773B4">
        <w:trPr>
          <w:jc w:val="center"/>
        </w:trPr>
        <w:tc>
          <w:tcPr>
            <w:tcW w:w="9689" w:type="dxa"/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D02A" w14:textId="77777777" w:rsidR="003773B4" w:rsidRPr="003773B4" w:rsidRDefault="003773B4" w:rsidP="003773B4">
            <w:pPr>
              <w:rPr>
                <w:lang w:val="fr-BE"/>
              </w:rPr>
            </w:pP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14:paraId="1102BE3E" w14:textId="77777777" w:rsidR="003773B4" w:rsidRPr="003773B4" w:rsidRDefault="003773B4" w:rsidP="003773B4">
            <w:pPr>
              <w:rPr>
                <w:lang w:val="fr-BE"/>
              </w:rPr>
            </w:pPr>
            <w:r w:rsidRPr="003773B4">
              <w:rPr>
                <w:lang w:val="fr-BE"/>
              </w:rPr>
              <w:t> </w:t>
            </w:r>
          </w:p>
        </w:tc>
      </w:tr>
      <w:tr w:rsidR="003773B4" w:rsidRPr="003773B4" w14:paraId="321B9A88" w14:textId="77777777" w:rsidTr="003773B4">
        <w:trPr>
          <w:jc w:val="center"/>
        </w:trPr>
        <w:tc>
          <w:tcPr>
            <w:tcW w:w="9689" w:type="dxa"/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A92A" w14:textId="77777777" w:rsidR="003773B4" w:rsidRPr="003773B4" w:rsidRDefault="003773B4" w:rsidP="003773B4">
            <w:pPr>
              <w:rPr>
                <w:b/>
                <w:bCs/>
              </w:rPr>
            </w:pPr>
            <w:r w:rsidRPr="003773B4">
              <w:rPr>
                <w:b/>
                <w:bCs/>
              </w:rPr>
              <w:t xml:space="preserve">Juryrapport over </w:t>
            </w:r>
            <w:r w:rsidRPr="003773B4">
              <w:rPr>
                <w:b/>
                <w:bCs/>
                <w:lang w:val="nl-NL"/>
              </w:rPr>
              <w:t>MENOPAUZE</w:t>
            </w:r>
          </w:p>
          <w:p w14:paraId="4AAF85D3" w14:textId="77777777" w:rsidR="003773B4" w:rsidRPr="003773B4" w:rsidRDefault="003773B4" w:rsidP="003773B4">
            <w:pPr>
              <w:rPr>
                <w:b/>
                <w:bCs/>
                <w:u w:val="single"/>
              </w:rPr>
            </w:pPr>
            <w:r w:rsidRPr="003773B4">
              <w:rPr>
                <w:b/>
                <w:bCs/>
                <w:u w:val="single"/>
              </w:rPr>
              <w:t>LANGE VERSIE</w:t>
            </w:r>
          </w:p>
          <w:p w14:paraId="4AADDA20" w14:textId="77777777" w:rsidR="003773B4" w:rsidRPr="003773B4" w:rsidRDefault="003773B4" w:rsidP="003773B4">
            <w:pPr>
              <w:rPr>
                <w:b/>
                <w:bCs/>
              </w:rPr>
            </w:pPr>
            <w:r w:rsidRPr="003773B4">
              <w:rPr>
                <w:b/>
                <w:bCs/>
              </w:rPr>
              <w:t>“Aanpak van menopauze”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14:paraId="0A95DBBD" w14:textId="77777777" w:rsidR="003773B4" w:rsidRPr="003773B4" w:rsidRDefault="003773B4" w:rsidP="003773B4">
            <w:pPr>
              <w:rPr>
                <w:lang w:val="nl-NL"/>
              </w:rPr>
            </w:pPr>
            <w:r w:rsidRPr="003773B4">
              <w:rPr>
                <w:lang w:val="nl-NL"/>
              </w:rPr>
              <w:t> </w:t>
            </w:r>
          </w:p>
        </w:tc>
      </w:tr>
      <w:tr w:rsidR="003773B4" w:rsidRPr="003773B4" w14:paraId="5A8A0BE2" w14:textId="77777777" w:rsidTr="003773B4">
        <w:trPr>
          <w:jc w:val="center"/>
        </w:trPr>
        <w:tc>
          <w:tcPr>
            <w:tcW w:w="9689" w:type="dxa"/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2813" w14:textId="77777777" w:rsidR="003773B4" w:rsidRPr="003773B4" w:rsidRDefault="003773B4" w:rsidP="003773B4">
            <w:pPr>
              <w:rPr>
                <w:lang w:val="nl-NL"/>
              </w:rPr>
            </w:pP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14:paraId="0282447C" w14:textId="77777777" w:rsidR="003773B4" w:rsidRPr="003773B4" w:rsidRDefault="003773B4" w:rsidP="003773B4">
            <w:pPr>
              <w:rPr>
                <w:lang w:val="nl-NL"/>
              </w:rPr>
            </w:pPr>
            <w:r w:rsidRPr="003773B4">
              <w:rPr>
                <w:lang w:val="nl-NL"/>
              </w:rPr>
              <w:t> </w:t>
            </w:r>
          </w:p>
        </w:tc>
      </w:tr>
      <w:tr w:rsidR="003773B4" w:rsidRPr="003773B4" w14:paraId="7A288C27" w14:textId="77777777" w:rsidTr="003773B4">
        <w:trPr>
          <w:jc w:val="center"/>
        </w:trPr>
        <w:tc>
          <w:tcPr>
            <w:tcW w:w="9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B7D7" w14:textId="77777777" w:rsidR="003773B4" w:rsidRPr="003773B4" w:rsidRDefault="003773B4" w:rsidP="003773B4">
            <w:pPr>
              <w:rPr>
                <w:lang w:val="nl-NL"/>
              </w:rPr>
            </w:pP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14:paraId="1FF7A2AD" w14:textId="77777777" w:rsidR="003773B4" w:rsidRPr="003773B4" w:rsidRDefault="003773B4" w:rsidP="003773B4">
            <w:pPr>
              <w:rPr>
                <w:lang w:val="nl-NL"/>
              </w:rPr>
            </w:pPr>
            <w:r w:rsidRPr="003773B4">
              <w:rPr>
                <w:lang w:val="nl-NL"/>
              </w:rPr>
              <w:t> </w:t>
            </w:r>
          </w:p>
        </w:tc>
      </w:tr>
      <w:tr w:rsidR="003773B4" w:rsidRPr="003773B4" w14:paraId="5BAD2F3C" w14:textId="77777777" w:rsidTr="003773B4">
        <w:trPr>
          <w:jc w:val="center"/>
        </w:trPr>
        <w:tc>
          <w:tcPr>
            <w:tcW w:w="9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B50C" w14:textId="77777777" w:rsidR="003773B4" w:rsidRPr="003773B4" w:rsidRDefault="003773B4" w:rsidP="003773B4">
            <w:r w:rsidRPr="003773B4">
              <w:t>Eén van de opdrachten van het Comité voor de Evaluatie van de Medische Praktijk inzake Geneesmid</w:t>
            </w:r>
            <w:r w:rsidRPr="003773B4">
              <w:softHyphen/>
              <w:t xml:space="preserve">delen is het organiseren van </w:t>
            </w:r>
            <w:hyperlink r:id="rId4" w:history="1">
              <w:r w:rsidRPr="003773B4">
                <w:rPr>
                  <w:rStyle w:val="Hyperlink"/>
                  <w:b/>
                  <w:bCs/>
                </w:rPr>
                <w:t>consensusver</w:t>
              </w:r>
              <w:r w:rsidRPr="003773B4">
                <w:rPr>
                  <w:rStyle w:val="Hyperlink"/>
                  <w:b/>
                  <w:bCs/>
                </w:rPr>
                <w:softHyphen/>
                <w:t>gaderingen</w:t>
              </w:r>
            </w:hyperlink>
            <w:r w:rsidRPr="003773B4">
              <w:rPr>
                <w:lang w:val="en-US"/>
              </w:rPr>
              <w:t xml:space="preserve"> </w:t>
            </w:r>
            <w:r w:rsidRPr="003773B4">
              <w:t>die bedoeld zijn om de medische praktijk inzake geneesmiddelen in een bepaalde sector te evalueren en om aanbevelingen te formuleren ten behoeve van alle voorschrijvende artsen.</w:t>
            </w:r>
          </w:p>
          <w:p w14:paraId="0A4F5106" w14:textId="77777777" w:rsidR="003773B4" w:rsidRPr="003773B4" w:rsidRDefault="003773B4" w:rsidP="003773B4"/>
          <w:p w14:paraId="1FE4077C" w14:textId="77777777" w:rsidR="003773B4" w:rsidRPr="003773B4" w:rsidRDefault="003773B4" w:rsidP="003773B4">
            <w:r w:rsidRPr="003773B4">
              <w:t xml:space="preserve">Het is de taak van een </w:t>
            </w:r>
            <w:r w:rsidRPr="003773B4">
              <w:rPr>
                <w:b/>
                <w:bCs/>
              </w:rPr>
              <w:t>jury</w:t>
            </w:r>
            <w:r w:rsidRPr="003773B4">
              <w:t xml:space="preserve"> om een tekst op te stellen met antwoorden op de gestelde vragen en met de richtlijnen van de conferentie.</w:t>
            </w:r>
          </w:p>
          <w:p w14:paraId="09FFD6C9" w14:textId="77777777" w:rsidR="003773B4" w:rsidRPr="003773B4" w:rsidRDefault="003773B4" w:rsidP="003773B4"/>
          <w:p w14:paraId="36DF97BA" w14:textId="77777777" w:rsidR="003773B4" w:rsidRPr="003773B4" w:rsidRDefault="003773B4" w:rsidP="003773B4">
            <w:r w:rsidRPr="003773B4">
              <w:rPr>
                <w:b/>
                <w:bCs/>
              </w:rPr>
              <w:t>Nu beschikbaar</w:t>
            </w:r>
            <w:r w:rsidRPr="003773B4">
              <w:t xml:space="preserve"> </w:t>
            </w:r>
            <w:r w:rsidRPr="003773B4">
              <w:rPr>
                <w:b/>
                <w:bCs/>
              </w:rPr>
              <w:t xml:space="preserve">op de RIZIV-website: juryrapport </w:t>
            </w:r>
            <w:r w:rsidRPr="003773B4">
              <w:rPr>
                <w:b/>
                <w:bCs/>
                <w:u w:val="single"/>
                <w:lang w:val="nl-NL"/>
              </w:rPr>
              <w:t>MENOPAUZE</w:t>
            </w:r>
            <w:r w:rsidRPr="003773B4">
              <w:rPr>
                <w:b/>
                <w:bCs/>
              </w:rPr>
              <w:t>:</w:t>
            </w:r>
            <w:r w:rsidRPr="003773B4">
              <w:t xml:space="preserve"> </w:t>
            </w:r>
          </w:p>
          <w:p w14:paraId="3ACC8D54" w14:textId="77777777" w:rsidR="003773B4" w:rsidRPr="003773B4" w:rsidRDefault="003773B4" w:rsidP="003773B4">
            <w:r w:rsidRPr="003773B4">
              <w:t>“</w:t>
            </w:r>
            <w:hyperlink r:id="rId5" w:history="1">
              <w:r w:rsidRPr="003773B4">
                <w:rPr>
                  <w:rStyle w:val="Hyperlink"/>
                </w:rPr>
                <w:t>Aanpak van menopauze</w:t>
              </w:r>
            </w:hyperlink>
            <w:r w:rsidRPr="003773B4">
              <w:t>” (30/05/2024) (</w:t>
            </w:r>
            <w:r w:rsidRPr="003773B4">
              <w:rPr>
                <w:b/>
                <w:bCs/>
              </w:rPr>
              <w:t>lange versie</w:t>
            </w:r>
            <w:r w:rsidRPr="003773B4">
              <w:t>)</w:t>
            </w:r>
          </w:p>
          <w:p w14:paraId="5456AE13" w14:textId="77777777" w:rsidR="003773B4" w:rsidRPr="003773B4" w:rsidRDefault="003773B4" w:rsidP="003773B4"/>
          <w:p w14:paraId="1C60F196" w14:textId="77777777" w:rsidR="003773B4" w:rsidRPr="003773B4" w:rsidRDefault="003773B4" w:rsidP="003773B4">
            <w:r w:rsidRPr="003773B4">
              <w:t xml:space="preserve">Ook de </w:t>
            </w:r>
            <w:r w:rsidRPr="003773B4">
              <w:rPr>
                <w:b/>
                <w:bCs/>
              </w:rPr>
              <w:t>korte versie</w:t>
            </w:r>
            <w:r w:rsidRPr="003773B4">
              <w:t xml:space="preserve"> wordt binnenkort gepubliceerd.</w:t>
            </w:r>
          </w:p>
          <w:p w14:paraId="4E20C36F" w14:textId="77777777" w:rsidR="003773B4" w:rsidRPr="003773B4" w:rsidRDefault="003773B4" w:rsidP="003773B4"/>
        </w:tc>
        <w:tc>
          <w:tcPr>
            <w:tcW w:w="225" w:type="dxa"/>
            <w:shd w:val="clear" w:color="auto" w:fill="FFFFFF"/>
            <w:vAlign w:val="center"/>
            <w:hideMark/>
          </w:tcPr>
          <w:p w14:paraId="59F65F27" w14:textId="77777777" w:rsidR="003773B4" w:rsidRPr="003773B4" w:rsidRDefault="003773B4" w:rsidP="003773B4">
            <w:pPr>
              <w:rPr>
                <w:lang w:val="nl-NL"/>
              </w:rPr>
            </w:pPr>
            <w:r w:rsidRPr="003773B4">
              <w:rPr>
                <w:lang w:val="nl-NL"/>
              </w:rPr>
              <w:t> </w:t>
            </w:r>
          </w:p>
        </w:tc>
      </w:tr>
      <w:tr w:rsidR="003773B4" w:rsidRPr="003773B4" w14:paraId="3CAAB507" w14:textId="77777777" w:rsidTr="003773B4">
        <w:trPr>
          <w:jc w:val="center"/>
        </w:trPr>
        <w:tc>
          <w:tcPr>
            <w:tcW w:w="9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095C" w14:textId="77777777" w:rsidR="003773B4" w:rsidRPr="003773B4" w:rsidRDefault="003773B4" w:rsidP="003773B4">
            <w:pPr>
              <w:rPr>
                <w:b/>
                <w:bCs/>
              </w:rPr>
            </w:pPr>
            <w:r w:rsidRPr="003773B4">
              <w:rPr>
                <w:b/>
                <w:bCs/>
              </w:rPr>
              <w:t>Contact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14:paraId="1C45CBDE" w14:textId="77777777" w:rsidR="003773B4" w:rsidRPr="003773B4" w:rsidRDefault="003773B4" w:rsidP="003773B4">
            <w:r w:rsidRPr="003773B4">
              <w:t> </w:t>
            </w:r>
          </w:p>
        </w:tc>
      </w:tr>
      <w:tr w:rsidR="003773B4" w:rsidRPr="003773B4" w14:paraId="779B099F" w14:textId="77777777" w:rsidTr="003773B4">
        <w:trPr>
          <w:jc w:val="center"/>
        </w:trPr>
        <w:tc>
          <w:tcPr>
            <w:tcW w:w="9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F9BEA" w14:textId="77777777" w:rsidR="003773B4" w:rsidRPr="003773B4" w:rsidRDefault="003773B4" w:rsidP="003773B4">
            <w:pPr>
              <w:rPr>
                <w:b/>
                <w:bCs/>
                <w:lang w:val="de-DE"/>
              </w:rPr>
            </w:pPr>
            <w:proofErr w:type="spellStart"/>
            <w:r w:rsidRPr="003773B4">
              <w:rPr>
                <w:lang w:val="de-DE"/>
              </w:rPr>
              <w:t>E-mail</w:t>
            </w:r>
            <w:proofErr w:type="spellEnd"/>
            <w:r w:rsidRPr="003773B4">
              <w:rPr>
                <w:lang w:val="de-DE"/>
              </w:rPr>
              <w:t xml:space="preserve"> : </w:t>
            </w:r>
            <w:hyperlink r:id="rId6" w:history="1">
              <w:r w:rsidRPr="003773B4">
                <w:rPr>
                  <w:rStyle w:val="Hyperlink"/>
                  <w:lang w:val="de-DE"/>
                </w:rPr>
                <w:t>consensus@riziv-inami.fgov.be</w:t>
              </w:r>
            </w:hyperlink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14:paraId="323D6010" w14:textId="77777777" w:rsidR="003773B4" w:rsidRPr="003773B4" w:rsidRDefault="003773B4" w:rsidP="003773B4">
            <w:pPr>
              <w:rPr>
                <w:lang w:val="de-DE"/>
              </w:rPr>
            </w:pPr>
            <w:r w:rsidRPr="003773B4">
              <w:rPr>
                <w:lang w:val="de-DE"/>
              </w:rPr>
              <w:t> </w:t>
            </w:r>
          </w:p>
        </w:tc>
      </w:tr>
    </w:tbl>
    <w:p w14:paraId="3C8EF818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B4"/>
    <w:rsid w:val="002331D9"/>
    <w:rsid w:val="002F5241"/>
    <w:rsid w:val="003773B4"/>
    <w:rsid w:val="00437663"/>
    <w:rsid w:val="00635A2E"/>
    <w:rsid w:val="00D1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91C5"/>
  <w15:chartTrackingRefBased/>
  <w15:docId w15:val="{B66B0738-4F17-4307-9DD5-BD9AC174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7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7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7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7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7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7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7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7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7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7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7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73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73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73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73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73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73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7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7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7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73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73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73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7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73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73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773B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7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ensus@riziv-inami.fgov.be" TargetMode="External"/><Relationship Id="rId5" Type="http://schemas.openxmlformats.org/officeDocument/2006/relationships/hyperlink" Target="https://eur05.safelinks.protection.outlook.com/?url=https%3A%2F%2Fwww.riziv.fgov.be%2FSiteCollectionDocuments%2Fconsensus_lange_tekst_20240530.pdf&amp;data=05%7C02%7Ckristel.aerts%40hpovzw.be%7Cc662a8dc8332495db5fa08dd1ffd85d3%7C3317b413a52e46c19cd7a0eabdc730e8%7C0%7C0%7C638701895901248739%7CUnknown%7CTWFpbGZsb3d8eyJFbXB0eU1hcGkiOnRydWUsIlYiOiIwLjAuMDAwMCIsIlAiOiJXaW4zMiIsIkFOIjoiTWFpbCIsIldUIjoyfQ%3D%3D%7C0%7C%7C%7C&amp;sdata=VLhkEx3kX0SUCdbRHM2rTqrBcELPKUgSCz1D2we1%2FkU%3D&amp;reserved=0" TargetMode="External"/><Relationship Id="rId4" Type="http://schemas.openxmlformats.org/officeDocument/2006/relationships/hyperlink" Target="https://eur05.safelinks.protection.outlook.com/?url=http%3A%2F%2Fwww.inami.fgov.be%2Fnl%2Fpublicaties%2FPaginas%2Fconsensusvergaderingen-juryrapport.aspx&amp;data=05%7C02%7Ckristel.aerts%40hpovzw.be%7Cc662a8dc8332495db5fa08dd1ffd85d3%7C3317b413a52e46c19cd7a0eabdc730e8%7C0%7C0%7C638701895901220228%7CUnknown%7CTWFpbGZsb3d8eyJFbXB0eU1hcGkiOnRydWUsIlYiOiIwLjAuMDAwMCIsIlAiOiJXaW4zMiIsIkFOIjoiTWFpbCIsIldUIjoyfQ%3D%3D%7C0%7C%7C%7C&amp;sdata=R9SI6dUD%2FxWKk3iPMHz1AU6D1pZIsz0s%2FpdkcKGFoSQ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2024-12-24T12:09:00Z</dcterms:created>
  <dcterms:modified xsi:type="dcterms:W3CDTF">2024-12-24T12:10:00Z</dcterms:modified>
</cp:coreProperties>
</file>