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E387E" w14:textId="77777777" w:rsidR="00C030D1" w:rsidRDefault="00C030D1" w:rsidP="00C030D1">
      <w:pPr>
        <w:pStyle w:val="xmsonormal"/>
      </w:pPr>
      <w:r>
        <w:t>Beste collega,</w:t>
      </w:r>
    </w:p>
    <w:p w14:paraId="4C0A363B" w14:textId="77777777" w:rsidR="00C030D1" w:rsidRDefault="00C030D1" w:rsidP="00C030D1">
      <w:pPr>
        <w:pStyle w:val="xmsonormal"/>
      </w:pPr>
      <w:r>
        <w:t> </w:t>
      </w:r>
    </w:p>
    <w:p w14:paraId="3ECF4409" w14:textId="77777777" w:rsidR="00C030D1" w:rsidRDefault="00C030D1" w:rsidP="00C030D1">
      <w:pPr>
        <w:pStyle w:val="xmsonormal"/>
      </w:pPr>
      <w:r>
        <w:t>Op heel wat afdelingen kampen we met een structureel personeelstekort door zowel vacatures die niet ingevuld geraken als door afwezig zorgpersoneel wegens ziekteverzuim.</w:t>
      </w:r>
    </w:p>
    <w:p w14:paraId="3071D580" w14:textId="77777777" w:rsidR="00C030D1" w:rsidRDefault="00C030D1" w:rsidP="00C030D1">
      <w:pPr>
        <w:pStyle w:val="xmsonormal"/>
      </w:pPr>
      <w:r>
        <w:t xml:space="preserve">Deze structureel krappe </w:t>
      </w:r>
      <w:proofErr w:type="spellStart"/>
      <w:r>
        <w:t>bestaffing</w:t>
      </w:r>
      <w:proofErr w:type="spellEnd"/>
      <w:r>
        <w:t xml:space="preserve"> resulteert vandaag in een zeer kwetsbaar zorgaanbod op onze afdeling Geriatrie.</w:t>
      </w:r>
    </w:p>
    <w:p w14:paraId="1A186D3D" w14:textId="77777777" w:rsidR="00C030D1" w:rsidRDefault="00C030D1" w:rsidP="00C030D1">
      <w:pPr>
        <w:pStyle w:val="xmsonormal"/>
      </w:pPr>
      <w:r>
        <w:t> </w:t>
      </w:r>
    </w:p>
    <w:p w14:paraId="3623798E" w14:textId="77777777" w:rsidR="00C030D1" w:rsidRDefault="00C030D1" w:rsidP="00C030D1">
      <w:pPr>
        <w:pStyle w:val="xmsonormal"/>
      </w:pPr>
      <w:r>
        <w:t>Omwille van deze situatie werden er enkele acute G-bedden gesloten.</w:t>
      </w:r>
    </w:p>
    <w:p w14:paraId="09FAFF80" w14:textId="77777777" w:rsidR="00C030D1" w:rsidRDefault="00C030D1" w:rsidP="00C030D1">
      <w:pPr>
        <w:pStyle w:val="xmsonormal"/>
      </w:pPr>
      <w:r>
        <w:t>Zo zullen er voorlopig ook géén acute G opnames gebeuren buiten de respectievelijke G-afdelingen, ook niet op A2 SP-Chronische.</w:t>
      </w:r>
    </w:p>
    <w:p w14:paraId="7D288CD7" w14:textId="77777777" w:rsidR="00C030D1" w:rsidRDefault="00C030D1" w:rsidP="00C030D1">
      <w:pPr>
        <w:pStyle w:val="xmsonormal"/>
      </w:pPr>
      <w:r>
        <w:t> </w:t>
      </w:r>
    </w:p>
    <w:p w14:paraId="17B00EEA" w14:textId="77777777" w:rsidR="00C030D1" w:rsidRDefault="00C030D1" w:rsidP="00C030D1">
      <w:pPr>
        <w:pStyle w:val="xmsonormal"/>
      </w:pPr>
      <w:r>
        <w:t>Met deze aanpassingen is het meer dan ooit wenselijk en tegelijkertijd een uitdaging om te streven naar een performant beddenhuis en opnameplanning, dit afgestemd op de zorgvraag van de patiënten.</w:t>
      </w:r>
    </w:p>
    <w:p w14:paraId="5838F5C2" w14:textId="77777777" w:rsidR="00C030D1" w:rsidRDefault="00C030D1" w:rsidP="00C030D1">
      <w:pPr>
        <w:pStyle w:val="xmsonormal"/>
      </w:pPr>
      <w:r>
        <w:t>De werkorganisatie van de dienst geriatrie zal voorlopig georganiseerd worden vanuit het standpunt om veilige en kwalitatieve patiëntenzorg te garanderen en werkbaar werk voor onze zorgverleners anderzijds.</w:t>
      </w:r>
    </w:p>
    <w:p w14:paraId="1C38E9A6" w14:textId="77777777" w:rsidR="00C030D1" w:rsidRDefault="00C030D1" w:rsidP="00C030D1">
      <w:pPr>
        <w:pStyle w:val="xmsonormal"/>
      </w:pPr>
      <w:r>
        <w:t> </w:t>
      </w:r>
    </w:p>
    <w:p w14:paraId="4E68346F" w14:textId="77777777" w:rsidR="00C030D1" w:rsidRDefault="00C030D1" w:rsidP="00C030D1">
      <w:pPr>
        <w:pStyle w:val="xmsonormal"/>
      </w:pPr>
      <w:r>
        <w:t> </w:t>
      </w:r>
    </w:p>
    <w:p w14:paraId="0EB069D5" w14:textId="77777777" w:rsidR="00C030D1" w:rsidRDefault="00C030D1" w:rsidP="00C030D1">
      <w:pPr>
        <w:pStyle w:val="xmsonormal"/>
        <w:shd w:val="clear" w:color="auto" w:fill="FFFFFF"/>
      </w:pPr>
      <w:r>
        <w:rPr>
          <w:color w:val="242424"/>
          <w:sz w:val="23"/>
          <w:szCs w:val="23"/>
        </w:rPr>
        <w:t>Vriendelijke groet,</w:t>
      </w:r>
    </w:p>
    <w:p w14:paraId="20D8CC40" w14:textId="77777777" w:rsidR="00C030D1" w:rsidRDefault="00C030D1" w:rsidP="00C030D1">
      <w:pPr>
        <w:pStyle w:val="xmsonormal"/>
        <w:shd w:val="clear" w:color="auto" w:fill="FFFFFF"/>
      </w:pPr>
      <w:r>
        <w:rPr>
          <w:color w:val="242424"/>
          <w:sz w:val="23"/>
          <w:szCs w:val="23"/>
        </w:rPr>
        <w:t xml:space="preserve">i.o. Dr. Johan </w:t>
      </w:r>
      <w:proofErr w:type="spellStart"/>
      <w:r>
        <w:rPr>
          <w:color w:val="242424"/>
          <w:sz w:val="23"/>
          <w:szCs w:val="23"/>
        </w:rPr>
        <w:t>Debeuf</w:t>
      </w:r>
      <w:proofErr w:type="spellEnd"/>
      <w:r>
        <w:rPr>
          <w:color w:val="242424"/>
          <w:sz w:val="23"/>
          <w:szCs w:val="23"/>
        </w:rPr>
        <w:t>, hoofdarts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9"/>
      </w:tblGrid>
      <w:tr w:rsidR="00C030D1" w14:paraId="4ED25694" w14:textId="77777777" w:rsidTr="00C030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206BBF" w14:textId="1AD34F92" w:rsidR="00C030D1" w:rsidRDefault="00C030D1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294925DC" wp14:editId="1DCB499A">
                  <wp:extent cx="1432560" cy="784860"/>
                  <wp:effectExtent l="0" t="0" r="15240" b="15240"/>
                  <wp:docPr id="1207111426" name="Afbeelding 1" descr="Heilig Hart L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ilig Hart L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0D1" w14:paraId="7F578AD1" w14:textId="77777777" w:rsidTr="00C030D1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6503D96" w14:textId="77777777" w:rsidR="00C030D1" w:rsidRDefault="00C030D1">
            <w:pPr>
              <w:rPr>
                <w:rFonts w:eastAsia="Times New Roman"/>
              </w:rPr>
            </w:pPr>
          </w:p>
        </w:tc>
      </w:tr>
      <w:tr w:rsidR="00C030D1" w14:paraId="1DFE09E1" w14:textId="77777777" w:rsidTr="00C030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756058" w14:textId="77777777" w:rsidR="00C030D1" w:rsidRDefault="00C030D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77939D"/>
              </w:rPr>
              <w:t>Mechelsestraat</w:t>
            </w:r>
            <w:proofErr w:type="spellEnd"/>
            <w:r>
              <w:rPr>
                <w:rFonts w:eastAsia="Times New Roman"/>
                <w:color w:val="77939D"/>
              </w:rPr>
              <w:t> 24 - 2500 Lier | </w:t>
            </w:r>
            <w:hyperlink r:id="rId6" w:history="1">
              <w:r>
                <w:rPr>
                  <w:rStyle w:val="Hyperlink"/>
                  <w:rFonts w:eastAsia="Times New Roman"/>
                  <w:color w:val="77939D"/>
                </w:rPr>
                <w:t>www.heilighartlier.be</w:t>
              </w:r>
            </w:hyperlink>
            <w:r>
              <w:rPr>
                <w:rFonts w:eastAsia="Times New Roman"/>
                <w:color w:val="77939D"/>
              </w:rPr>
              <w:br/>
              <w:t>PARTNER </w:t>
            </w:r>
            <w:r>
              <w:rPr>
                <w:rFonts w:eastAsia="Times New Roman"/>
                <w:b/>
                <w:bCs/>
                <w:color w:val="77939D"/>
              </w:rPr>
              <w:t>BRIANT</w:t>
            </w:r>
            <w:r>
              <w:rPr>
                <w:rFonts w:eastAsia="Times New Roman"/>
                <w:color w:val="77939D"/>
              </w:rPr>
              <w:t> ZORGNETWERK | </w:t>
            </w:r>
            <w:r>
              <w:rPr>
                <w:rFonts w:eastAsia="Times New Roman"/>
                <w:b/>
                <w:bCs/>
                <w:color w:val="77939D"/>
              </w:rPr>
              <w:t>QUALICOR EUROPE</w:t>
            </w:r>
            <w:r>
              <w:rPr>
                <w:rFonts w:eastAsia="Times New Roman"/>
                <w:color w:val="77939D"/>
              </w:rPr>
              <w:t> GEACCREDITEERD</w:t>
            </w:r>
          </w:p>
        </w:tc>
      </w:tr>
    </w:tbl>
    <w:p w14:paraId="35CDC485" w14:textId="77777777" w:rsidR="00C030D1" w:rsidRDefault="00C030D1" w:rsidP="00C030D1">
      <w:pPr>
        <w:rPr>
          <w:rFonts w:eastAsia="Times New Roman"/>
        </w:rPr>
      </w:pPr>
    </w:p>
    <w:p w14:paraId="4E89118E" w14:textId="77777777" w:rsidR="00437663" w:rsidRDefault="00437663"/>
    <w:sectPr w:rsidR="00437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D1"/>
    <w:rsid w:val="002331D9"/>
    <w:rsid w:val="002F5241"/>
    <w:rsid w:val="00437663"/>
    <w:rsid w:val="00635A2E"/>
    <w:rsid w:val="00C0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253B"/>
  <w15:chartTrackingRefBased/>
  <w15:docId w15:val="{43665B1E-CC27-4A58-942A-2ED68489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30D1"/>
    <w:pPr>
      <w:spacing w:after="0" w:line="240" w:lineRule="auto"/>
    </w:pPr>
    <w:rPr>
      <w:rFonts w:ascii="Calibri" w:hAnsi="Calibri" w:cs="Calibri"/>
      <w:kern w:val="0"/>
      <w:lang w:eastAsia="nl-BE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C030D1"/>
    <w:rPr>
      <w:color w:val="0000FF"/>
      <w:u w:val="single"/>
    </w:rPr>
  </w:style>
  <w:style w:type="paragraph" w:customStyle="1" w:styleId="xmsonormal">
    <w:name w:val="x_msonormal"/>
    <w:basedOn w:val="Standaard"/>
    <w:rsid w:val="00C03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3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5.safelinks.protection.outlook.com/?url=http%3A%2F%2Fwww.heilighartlier.be%2F&amp;data=05%7C02%7Ckristel.aerts%40hpovzw.be%7C7830bb21cd4147b06dca08dbfcc6014e%7C3317b413a52e46c19cd7a0eabdc730e8%7C0%7C0%7C638381699599670612%7CUnknown%7CTWFpbGZsb3d8eyJWIjoiMC4wLjAwMDAiLCJQIjoiV2luMzIiLCJBTiI6Ik1haWwiLCJXVCI6Mn0%3D%7C3000%7C%7C%7C&amp;sdata=rvi7RjbrfN9Ff%2BNwMBBaTFP3Qpv3fYbgYUhffQcGHoM%3D&amp;reserved=0" TargetMode="External"/><Relationship Id="rId5" Type="http://schemas.openxmlformats.org/officeDocument/2006/relationships/image" Target="cid:logo_hhl_2020_4fde184f-7bd5-4155-a3ec-2b7cdecbe6ff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Aerts</dc:creator>
  <cp:keywords/>
  <dc:description/>
  <cp:lastModifiedBy>Kristel Aerts</cp:lastModifiedBy>
  <cp:revision>1</cp:revision>
  <dcterms:created xsi:type="dcterms:W3CDTF">2023-12-18T11:05:00Z</dcterms:created>
  <dcterms:modified xsi:type="dcterms:W3CDTF">2023-12-18T11:06:00Z</dcterms:modified>
</cp:coreProperties>
</file>