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970"/>
        <w:tblOverlap w:val="never"/>
        <w:tblW w:w="0" w:type="auto"/>
        <w:tblLook w:val="04A0" w:firstRow="1" w:lastRow="0" w:firstColumn="1" w:lastColumn="0" w:noHBand="0" w:noVBand="1"/>
      </w:tblPr>
      <w:tblGrid>
        <w:gridCol w:w="2416"/>
        <w:gridCol w:w="2500"/>
        <w:gridCol w:w="2429"/>
        <w:gridCol w:w="2436"/>
      </w:tblGrid>
      <w:tr w:rsidR="00EC5DF7" w:rsidRPr="00B51F46" w14:paraId="7F9EDCFD" w14:textId="77777777" w:rsidTr="00EC5DF7">
        <w:trPr>
          <w:cantSplit/>
          <w:trHeight w:hRule="exact" w:val="227"/>
        </w:trPr>
        <w:tc>
          <w:tcPr>
            <w:tcW w:w="2473" w:type="dxa"/>
            <w:shd w:val="clear" w:color="auto" w:fill="auto"/>
          </w:tcPr>
          <w:p w14:paraId="06FD8264"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vragen naar</w:t>
            </w:r>
          </w:p>
        </w:tc>
        <w:tc>
          <w:tcPr>
            <w:tcW w:w="2555" w:type="dxa"/>
            <w:shd w:val="clear" w:color="auto" w:fill="auto"/>
          </w:tcPr>
          <w:p w14:paraId="467FDE1D"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e-mail</w:t>
            </w:r>
          </w:p>
        </w:tc>
        <w:tc>
          <w:tcPr>
            <w:tcW w:w="2482" w:type="dxa"/>
            <w:shd w:val="clear" w:color="auto" w:fill="auto"/>
          </w:tcPr>
          <w:p w14:paraId="3278E9AF"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telefoon</w:t>
            </w:r>
          </w:p>
        </w:tc>
        <w:tc>
          <w:tcPr>
            <w:tcW w:w="2487" w:type="dxa"/>
            <w:shd w:val="clear" w:color="auto" w:fill="auto"/>
          </w:tcPr>
          <w:p w14:paraId="63A9AEAC"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datum</w:t>
            </w:r>
          </w:p>
        </w:tc>
      </w:tr>
      <w:tr w:rsidR="00EC5DF7" w:rsidRPr="00B51F46" w14:paraId="1710E6B9" w14:textId="77777777" w:rsidTr="00EC5DF7">
        <w:trPr>
          <w:cantSplit/>
          <w:trHeight w:hRule="exact" w:val="340"/>
        </w:trPr>
        <w:tc>
          <w:tcPr>
            <w:tcW w:w="2473" w:type="dxa"/>
            <w:shd w:val="clear" w:color="auto" w:fill="auto"/>
          </w:tcPr>
          <w:p w14:paraId="0C90D451" w14:textId="77777777" w:rsidR="00EC5DF7" w:rsidRPr="001C0B9C" w:rsidRDefault="00EC5DF7" w:rsidP="00EC5DF7">
            <w:pPr>
              <w:spacing w:after="0" w:line="480" w:lineRule="auto"/>
              <w:contextualSpacing/>
              <w:rPr>
                <w:rFonts w:ascii="Arial" w:hAnsi="Arial" w:cs="Arial"/>
                <w:color w:val="000000"/>
                <w:sz w:val="16"/>
                <w:szCs w:val="16"/>
              </w:rPr>
            </w:pPr>
            <w:r w:rsidRPr="001C0B9C">
              <w:rPr>
                <w:rFonts w:ascii="Arial" w:hAnsi="Arial" w:cs="Arial"/>
                <w:color w:val="000000"/>
                <w:sz w:val="16"/>
                <w:szCs w:val="16"/>
              </w:rPr>
              <w:fldChar w:fldCharType="begin"/>
            </w:r>
            <w:r w:rsidRPr="001C0B9C">
              <w:rPr>
                <w:rFonts w:ascii="Arial" w:hAnsi="Arial" w:cs="Arial"/>
                <w:color w:val="000000"/>
                <w:sz w:val="16"/>
                <w:szCs w:val="16"/>
              </w:rPr>
              <w:instrText xml:space="preserve"> USERNAME   \* MERGEFORMAT </w:instrText>
            </w:r>
            <w:r w:rsidRPr="001C0B9C">
              <w:rPr>
                <w:rFonts w:ascii="Arial" w:hAnsi="Arial" w:cs="Arial"/>
                <w:color w:val="000000"/>
                <w:sz w:val="16"/>
                <w:szCs w:val="16"/>
              </w:rPr>
              <w:fldChar w:fldCharType="separate"/>
            </w:r>
            <w:r w:rsidR="000830B6">
              <w:rPr>
                <w:rFonts w:ascii="Arial" w:hAnsi="Arial" w:cs="Arial"/>
                <w:noProof/>
                <w:color w:val="000000"/>
                <w:sz w:val="16"/>
                <w:szCs w:val="16"/>
              </w:rPr>
              <w:t>Ann Van de Velde</w:t>
            </w:r>
            <w:r w:rsidRPr="001C0B9C">
              <w:rPr>
                <w:rFonts w:ascii="Arial" w:hAnsi="Arial" w:cs="Arial"/>
                <w:color w:val="000000"/>
                <w:sz w:val="16"/>
                <w:szCs w:val="16"/>
              </w:rPr>
              <w:fldChar w:fldCharType="end"/>
            </w:r>
          </w:p>
        </w:tc>
        <w:tc>
          <w:tcPr>
            <w:tcW w:w="2555" w:type="dxa"/>
            <w:shd w:val="clear" w:color="auto" w:fill="auto"/>
          </w:tcPr>
          <w:p w14:paraId="2B2DEB63" w14:textId="77777777" w:rsidR="00EC5DF7" w:rsidRPr="001C0B9C" w:rsidRDefault="00EC5DF7" w:rsidP="00EC5DF7">
            <w:pPr>
              <w:spacing w:after="0" w:line="480" w:lineRule="auto"/>
              <w:contextualSpacing/>
              <w:rPr>
                <w:rFonts w:ascii="Arial" w:hAnsi="Arial" w:cs="Arial"/>
                <w:color w:val="000000"/>
                <w:sz w:val="16"/>
                <w:szCs w:val="16"/>
              </w:rPr>
            </w:pPr>
            <w:r w:rsidRPr="001C0B9C">
              <w:rPr>
                <w:rFonts w:ascii="Arial" w:hAnsi="Arial" w:cs="Arial"/>
                <w:sz w:val="16"/>
                <w:szCs w:val="16"/>
              </w:rPr>
              <w:fldChar w:fldCharType="begin"/>
            </w:r>
            <w:r w:rsidRPr="001C0B9C">
              <w:rPr>
                <w:rFonts w:ascii="Arial" w:hAnsi="Arial" w:cs="Arial"/>
                <w:sz w:val="16"/>
                <w:szCs w:val="16"/>
              </w:rPr>
              <w:instrText xml:space="preserve"> USERADDRESS   \* MERGEFORMAT </w:instrText>
            </w:r>
            <w:r w:rsidRPr="001C0B9C">
              <w:rPr>
                <w:rFonts w:ascii="Arial" w:hAnsi="Arial" w:cs="Arial"/>
                <w:sz w:val="16"/>
                <w:szCs w:val="16"/>
              </w:rPr>
              <w:fldChar w:fldCharType="end"/>
            </w:r>
          </w:p>
        </w:tc>
        <w:tc>
          <w:tcPr>
            <w:tcW w:w="2482" w:type="dxa"/>
            <w:shd w:val="clear" w:color="auto" w:fill="auto"/>
          </w:tcPr>
          <w:p w14:paraId="1BAC0524" w14:textId="77777777" w:rsidR="00EC5DF7" w:rsidRPr="001C0B9C" w:rsidRDefault="00EC5DF7" w:rsidP="002256DD">
            <w:pPr>
              <w:spacing w:after="0" w:line="480" w:lineRule="auto"/>
              <w:contextualSpacing/>
              <w:rPr>
                <w:rFonts w:ascii="Arial" w:hAnsi="Arial" w:cs="Arial"/>
                <w:color w:val="000000"/>
                <w:sz w:val="16"/>
                <w:szCs w:val="16"/>
              </w:rPr>
            </w:pPr>
            <w:r w:rsidRPr="001C0B9C">
              <w:rPr>
                <w:rFonts w:ascii="Arial" w:hAnsi="Arial" w:cs="Arial"/>
                <w:color w:val="000000"/>
                <w:sz w:val="16"/>
                <w:szCs w:val="16"/>
              </w:rPr>
              <w:t>03</w:t>
            </w:r>
            <w:r w:rsidR="002256DD">
              <w:rPr>
                <w:rFonts w:ascii="Arial" w:hAnsi="Arial" w:cs="Arial"/>
                <w:color w:val="000000"/>
                <w:sz w:val="16"/>
                <w:szCs w:val="16"/>
              </w:rPr>
              <w:t> 490 41 04</w:t>
            </w:r>
          </w:p>
        </w:tc>
        <w:tc>
          <w:tcPr>
            <w:tcW w:w="2487" w:type="dxa"/>
            <w:shd w:val="clear" w:color="auto" w:fill="auto"/>
          </w:tcPr>
          <w:p w14:paraId="314DF731" w14:textId="77777777" w:rsidR="00EC5DF7" w:rsidRPr="001C0B9C" w:rsidRDefault="00EC5DF7" w:rsidP="00EC5DF7">
            <w:pPr>
              <w:spacing w:after="0" w:line="480" w:lineRule="auto"/>
              <w:contextualSpacing/>
              <w:rPr>
                <w:rFonts w:ascii="Arial" w:hAnsi="Arial" w:cs="Arial"/>
                <w:color w:val="000000"/>
                <w:sz w:val="16"/>
                <w:szCs w:val="16"/>
              </w:rPr>
            </w:pPr>
            <w:r w:rsidRPr="001C0B9C">
              <w:rPr>
                <w:rFonts w:ascii="Arial" w:hAnsi="Arial" w:cs="Arial"/>
                <w:sz w:val="16"/>
                <w:szCs w:val="16"/>
              </w:rPr>
              <w:fldChar w:fldCharType="begin"/>
            </w:r>
            <w:r w:rsidRPr="001C0B9C">
              <w:rPr>
                <w:rFonts w:ascii="Arial" w:hAnsi="Arial" w:cs="Arial"/>
                <w:sz w:val="16"/>
                <w:szCs w:val="16"/>
              </w:rPr>
              <w:instrText xml:space="preserve"> TIME \@ "d-M-yyyy" </w:instrText>
            </w:r>
            <w:r w:rsidRPr="001C0B9C">
              <w:rPr>
                <w:rFonts w:ascii="Arial" w:hAnsi="Arial" w:cs="Arial"/>
                <w:sz w:val="16"/>
                <w:szCs w:val="16"/>
              </w:rPr>
              <w:fldChar w:fldCharType="separate"/>
            </w:r>
            <w:r w:rsidR="00D45C2E">
              <w:rPr>
                <w:rFonts w:ascii="Arial" w:hAnsi="Arial" w:cs="Arial"/>
                <w:noProof/>
                <w:sz w:val="16"/>
                <w:szCs w:val="16"/>
              </w:rPr>
              <w:t>13-7-2023</w:t>
            </w:r>
            <w:r w:rsidRPr="001C0B9C">
              <w:rPr>
                <w:rFonts w:ascii="Arial" w:hAnsi="Arial" w:cs="Arial"/>
                <w:sz w:val="16"/>
                <w:szCs w:val="16"/>
              </w:rPr>
              <w:fldChar w:fldCharType="end"/>
            </w:r>
          </w:p>
        </w:tc>
      </w:tr>
      <w:tr w:rsidR="00EC5DF7" w:rsidRPr="00B51F46" w14:paraId="2645A702" w14:textId="77777777" w:rsidTr="00EC5DF7">
        <w:trPr>
          <w:cantSplit/>
          <w:trHeight w:hRule="exact" w:val="227"/>
        </w:trPr>
        <w:tc>
          <w:tcPr>
            <w:tcW w:w="2473" w:type="dxa"/>
            <w:shd w:val="clear" w:color="auto" w:fill="auto"/>
          </w:tcPr>
          <w:p w14:paraId="7E700B77"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uw bericht van</w:t>
            </w:r>
          </w:p>
        </w:tc>
        <w:tc>
          <w:tcPr>
            <w:tcW w:w="2555" w:type="dxa"/>
            <w:shd w:val="clear" w:color="auto" w:fill="auto"/>
          </w:tcPr>
          <w:p w14:paraId="2B74C047"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ons kenmerk</w:t>
            </w:r>
          </w:p>
        </w:tc>
        <w:tc>
          <w:tcPr>
            <w:tcW w:w="2482" w:type="dxa"/>
            <w:shd w:val="clear" w:color="auto" w:fill="auto"/>
          </w:tcPr>
          <w:p w14:paraId="39013AEF"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uw kenmerk</w:t>
            </w:r>
          </w:p>
        </w:tc>
        <w:tc>
          <w:tcPr>
            <w:tcW w:w="2487" w:type="dxa"/>
            <w:shd w:val="clear" w:color="auto" w:fill="auto"/>
          </w:tcPr>
          <w:p w14:paraId="7F3EC62D" w14:textId="77777777" w:rsidR="00EC5DF7" w:rsidRPr="001C0B9C" w:rsidRDefault="00EC5DF7" w:rsidP="00EC5DF7">
            <w:pPr>
              <w:spacing w:after="0"/>
              <w:contextualSpacing/>
              <w:rPr>
                <w:rFonts w:ascii="Arial" w:hAnsi="Arial" w:cs="Arial"/>
                <w:b/>
                <w:color w:val="000000"/>
                <w:sz w:val="16"/>
                <w:szCs w:val="16"/>
              </w:rPr>
            </w:pPr>
            <w:r w:rsidRPr="001C0B9C">
              <w:rPr>
                <w:rFonts w:ascii="Arial" w:hAnsi="Arial" w:cs="Arial"/>
                <w:b/>
                <w:color w:val="000000"/>
                <w:sz w:val="16"/>
                <w:szCs w:val="16"/>
              </w:rPr>
              <w:t xml:space="preserve">bijlage(n) </w:t>
            </w:r>
          </w:p>
        </w:tc>
      </w:tr>
      <w:tr w:rsidR="00EC5DF7" w:rsidRPr="00B51F46" w14:paraId="247E9FB4" w14:textId="77777777" w:rsidTr="00EC5DF7">
        <w:trPr>
          <w:cantSplit/>
          <w:trHeight w:hRule="exact" w:val="454"/>
        </w:trPr>
        <w:tc>
          <w:tcPr>
            <w:tcW w:w="2473" w:type="dxa"/>
            <w:shd w:val="clear" w:color="auto" w:fill="auto"/>
          </w:tcPr>
          <w:p w14:paraId="5924B88A" w14:textId="77777777" w:rsidR="00EC5DF7" w:rsidRPr="001C0B9C" w:rsidRDefault="00EC5DF7" w:rsidP="00EC5DF7">
            <w:pPr>
              <w:spacing w:after="0" w:line="240" w:lineRule="auto"/>
              <w:contextualSpacing/>
              <w:rPr>
                <w:rFonts w:ascii="Arial" w:hAnsi="Arial" w:cs="Arial"/>
                <w:color w:val="000000"/>
                <w:sz w:val="16"/>
                <w:szCs w:val="16"/>
              </w:rPr>
            </w:pPr>
          </w:p>
        </w:tc>
        <w:tc>
          <w:tcPr>
            <w:tcW w:w="2555" w:type="dxa"/>
            <w:shd w:val="clear" w:color="auto" w:fill="auto"/>
          </w:tcPr>
          <w:p w14:paraId="70C8648A" w14:textId="77777777" w:rsidR="00EC5DF7" w:rsidRPr="001C0B9C" w:rsidRDefault="00EC5DF7" w:rsidP="00EC5DF7">
            <w:pPr>
              <w:spacing w:after="0" w:line="240" w:lineRule="auto"/>
              <w:contextualSpacing/>
              <w:rPr>
                <w:rFonts w:ascii="Arial" w:hAnsi="Arial" w:cs="Arial"/>
                <w:color w:val="000000"/>
                <w:sz w:val="16"/>
                <w:szCs w:val="16"/>
              </w:rPr>
            </w:pPr>
          </w:p>
        </w:tc>
        <w:tc>
          <w:tcPr>
            <w:tcW w:w="2482" w:type="dxa"/>
            <w:shd w:val="clear" w:color="auto" w:fill="auto"/>
          </w:tcPr>
          <w:p w14:paraId="52C5FD3D" w14:textId="77777777" w:rsidR="00EC5DF7" w:rsidRPr="001C0B9C" w:rsidRDefault="00EC5DF7" w:rsidP="00EC5DF7">
            <w:pPr>
              <w:spacing w:after="0" w:line="240" w:lineRule="auto"/>
              <w:contextualSpacing/>
              <w:rPr>
                <w:rFonts w:ascii="Arial" w:hAnsi="Arial" w:cs="Arial"/>
                <w:color w:val="000000"/>
                <w:sz w:val="16"/>
                <w:szCs w:val="16"/>
              </w:rPr>
            </w:pPr>
          </w:p>
        </w:tc>
        <w:tc>
          <w:tcPr>
            <w:tcW w:w="2487" w:type="dxa"/>
            <w:shd w:val="clear" w:color="auto" w:fill="auto"/>
          </w:tcPr>
          <w:p w14:paraId="1090F7C9" w14:textId="77777777" w:rsidR="00EC5DF7" w:rsidRPr="001C0B9C" w:rsidRDefault="00EC5DF7" w:rsidP="00EC5DF7">
            <w:pPr>
              <w:spacing w:after="0" w:line="240" w:lineRule="auto"/>
              <w:contextualSpacing/>
              <w:rPr>
                <w:rFonts w:ascii="Arial" w:hAnsi="Arial" w:cs="Arial"/>
                <w:color w:val="000000"/>
                <w:sz w:val="16"/>
                <w:szCs w:val="16"/>
              </w:rPr>
            </w:pPr>
          </w:p>
        </w:tc>
      </w:tr>
    </w:tbl>
    <w:p w14:paraId="28C19362" w14:textId="77777777" w:rsidR="008273CE" w:rsidRDefault="00F81CD4" w:rsidP="008273CE">
      <w:pPr>
        <w:rPr>
          <w:rFonts w:ascii="Arial" w:hAnsi="Arial" w:cs="Arial"/>
          <w:b/>
          <w:sz w:val="18"/>
          <w:szCs w:val="18"/>
        </w:rPr>
      </w:pPr>
      <w:r>
        <w:rPr>
          <w:noProof/>
          <w:lang w:eastAsia="nl-BE"/>
        </w:rPr>
        <mc:AlternateContent>
          <mc:Choice Requires="wps">
            <w:drawing>
              <wp:anchor distT="0" distB="0" distL="114300" distR="114300" simplePos="0" relativeHeight="251659264" behindDoc="0" locked="1" layoutInCell="1" allowOverlap="1" wp14:anchorId="7109ED4B" wp14:editId="24E14751">
                <wp:simplePos x="0" y="0"/>
                <wp:positionH relativeFrom="page">
                  <wp:posOffset>3924300</wp:posOffset>
                </wp:positionH>
                <wp:positionV relativeFrom="page">
                  <wp:posOffset>1151890</wp:posOffset>
                </wp:positionV>
                <wp:extent cx="3114000" cy="1224000"/>
                <wp:effectExtent l="0" t="0" r="0" b="0"/>
                <wp:wrapNone/>
                <wp:docPr id="4"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00" cy="1224000"/>
                        </a:xfrm>
                        <a:prstGeom prst="rect">
                          <a:avLst/>
                        </a:prstGeom>
                        <a:noFill/>
                        <a:ln w="9525">
                          <a:noFill/>
                          <a:miter lim="800000"/>
                          <a:headEnd/>
                          <a:tailEnd/>
                        </a:ln>
                      </wps:spPr>
                      <wps:txbx>
                        <w:txbxContent>
                          <w:p w14:paraId="2957630D" w14:textId="77777777" w:rsidR="006D4904" w:rsidRDefault="008273CE" w:rsidP="006D4904">
                            <w:pPr>
                              <w:spacing w:after="0" w:line="360" w:lineRule="auto"/>
                              <w:rPr>
                                <w:rFonts w:ascii="Arial" w:hAnsi="Arial" w:cs="Arial"/>
                                <w:sz w:val="18"/>
                                <w:szCs w:val="20"/>
                                <w:lang w:val="en-GB"/>
                              </w:rPr>
                            </w:pPr>
                            <w:r>
                              <w:rPr>
                                <w:rFonts w:ascii="Arial" w:hAnsi="Arial" w:cs="Arial"/>
                                <w:sz w:val="18"/>
                                <w:szCs w:val="20"/>
                                <w:lang w:val="en-GB"/>
                              </w:rPr>
                              <w:t>Huisartsenkring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914F9" id="_x0000_t202" coordsize="21600,21600" o:spt="202" path="m,l,21600r21600,l21600,xe">
                <v:stroke joinstyle="miter"/>
                <v:path gradientshapeok="t" o:connecttype="rect"/>
              </v:shapetype>
              <v:shape id="Tekstvak 3" o:spid="_x0000_s1026" type="#_x0000_t202" style="position:absolute;margin-left:309pt;margin-top:90.7pt;width:245.2pt;height:9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" filled="f" stroked="f">
                <v:textbox>
                  <w:txbxContent>
                    <w:p w:rsidR="006D4904" w:rsidRDefault="008273CE" w:rsidP="006D4904">
                      <w:pPr>
                        <w:spacing w:after="0" w:line="360" w:lineRule="auto"/>
                        <w:rPr>
                          <w:rFonts w:ascii="Arial" w:hAnsi="Arial" w:cs="Arial"/>
                          <w:sz w:val="18"/>
                          <w:szCs w:val="20"/>
                          <w:lang w:val="en-GB"/>
                        </w:rPr>
                      </w:pPr>
                      <w:r>
                        <w:rPr>
                          <w:rFonts w:ascii="Arial" w:hAnsi="Arial" w:cs="Arial"/>
                          <w:sz w:val="18"/>
                          <w:szCs w:val="20"/>
                          <w:lang w:val="en-GB"/>
                        </w:rPr>
                        <w:t>Huisartsenkring</w:t>
                      </w:r>
                    </w:p>
                  </w:txbxContent>
                </v:textbox>
                <w10:wrap anchorx="page" anchory="page"/>
                <w10:anchorlock/>
              </v:shape>
            </w:pict>
          </mc:Fallback>
        </mc:AlternateContent>
      </w:r>
      <w:r w:rsidR="005A6044" w:rsidRPr="005A6044">
        <w:rPr>
          <w:rFonts w:ascii="Arial" w:hAnsi="Arial" w:cs="Arial"/>
          <w:b/>
          <w:sz w:val="18"/>
          <w:szCs w:val="18"/>
        </w:rPr>
        <w:t>Onderwerp</w:t>
      </w:r>
      <w:r w:rsidR="008273CE">
        <w:rPr>
          <w:rFonts w:ascii="Arial" w:hAnsi="Arial" w:cs="Arial"/>
          <w:b/>
          <w:sz w:val="20"/>
          <w:szCs w:val="20"/>
        </w:rPr>
        <w:t xml:space="preserve">: </w:t>
      </w:r>
      <w:r w:rsidR="008273CE" w:rsidRPr="008273CE">
        <w:rPr>
          <w:rFonts w:ascii="Arial" w:hAnsi="Arial" w:cs="Arial"/>
          <w:b/>
          <w:sz w:val="18"/>
          <w:szCs w:val="18"/>
        </w:rPr>
        <w:t>openverklaring vacature coördinerend en raadgevend arts WZC Paradijs</w:t>
      </w:r>
    </w:p>
    <w:p w14:paraId="253FEC06" w14:textId="77777777" w:rsidR="00B17079" w:rsidRDefault="00B17079" w:rsidP="00B17079">
      <w:r>
        <w:t>Beste,</w:t>
      </w:r>
    </w:p>
    <w:p w14:paraId="204E585B" w14:textId="77777777" w:rsidR="00B17079" w:rsidRDefault="00321CD7" w:rsidP="00B17079">
      <w:pPr>
        <w:autoSpaceDE w:val="0"/>
        <w:autoSpaceDN w:val="0"/>
        <w:adjustRightInd w:val="0"/>
        <w:spacing w:after="0" w:line="240" w:lineRule="auto"/>
        <w:rPr>
          <w:rFonts w:cs="Calibri"/>
        </w:rPr>
      </w:pPr>
      <w:r>
        <w:t>In de zitting van 10 juli 2023</w:t>
      </w:r>
      <w:r w:rsidR="00B17079">
        <w:t xml:space="preserve"> heeft het </w:t>
      </w:r>
      <w:r w:rsidR="00B17079">
        <w:rPr>
          <w:rFonts w:cs="Calibri"/>
        </w:rPr>
        <w:t>vast bureau beslist om de procedure tot werving van een nieuwe coördinerend en raadgevend arts (CRA) v</w:t>
      </w:r>
      <w:r>
        <w:rPr>
          <w:rFonts w:cs="Calibri"/>
        </w:rPr>
        <w:t>oor WZC Paradijs vanaf 1/11/2023</w:t>
      </w:r>
      <w:r w:rsidR="00B17079">
        <w:rPr>
          <w:rFonts w:cs="Calibri"/>
        </w:rPr>
        <w:t xml:space="preserve"> op te starten in samenwerking met de lokale Huisartsenkring.</w:t>
      </w:r>
    </w:p>
    <w:p w14:paraId="78A05B0B" w14:textId="77777777" w:rsidR="00B17079" w:rsidRDefault="00B17079" w:rsidP="00B17079">
      <w:pPr>
        <w:autoSpaceDE w:val="0"/>
        <w:autoSpaceDN w:val="0"/>
        <w:adjustRightInd w:val="0"/>
        <w:spacing w:after="0" w:line="240" w:lineRule="auto"/>
        <w:rPr>
          <w:rFonts w:cs="Calibri"/>
        </w:rPr>
      </w:pPr>
    </w:p>
    <w:p w14:paraId="3AD1B9D8" w14:textId="77777777" w:rsidR="00B17079" w:rsidRDefault="00B17079" w:rsidP="00B17079">
      <w:pPr>
        <w:autoSpaceDE w:val="0"/>
        <w:autoSpaceDN w:val="0"/>
        <w:adjustRightInd w:val="0"/>
        <w:spacing w:after="0" w:line="240" w:lineRule="auto"/>
        <w:rPr>
          <w:rFonts w:cs="Calibri"/>
        </w:rPr>
      </w:pPr>
      <w:r>
        <w:rPr>
          <w:rFonts w:cs="Calibri"/>
        </w:rPr>
        <w:t>De aanstelling van een CRA is één van de erkenningsvoorwaarden voor woonzorgcentra. De CRA is</w:t>
      </w:r>
    </w:p>
    <w:p w14:paraId="1AD36F42" w14:textId="77777777" w:rsidR="00B17079" w:rsidRDefault="00B17079" w:rsidP="00B17079">
      <w:pPr>
        <w:autoSpaceDE w:val="0"/>
        <w:autoSpaceDN w:val="0"/>
        <w:adjustRightInd w:val="0"/>
        <w:spacing w:after="0" w:line="240" w:lineRule="auto"/>
        <w:rPr>
          <w:rFonts w:cs="Calibri"/>
        </w:rPr>
      </w:pPr>
      <w:r>
        <w:rPr>
          <w:rFonts w:cs="Calibri"/>
        </w:rPr>
        <w:t>een erkende huisarts die uiterlijk 4 jaar na zijn aanwijzing houder is van een attest dat toegang geeft</w:t>
      </w:r>
    </w:p>
    <w:p w14:paraId="3C5FFE02" w14:textId="77777777" w:rsidR="00B17079" w:rsidRDefault="00B17079" w:rsidP="00B17079">
      <w:pPr>
        <w:autoSpaceDE w:val="0"/>
        <w:autoSpaceDN w:val="0"/>
        <w:adjustRightInd w:val="0"/>
        <w:spacing w:after="0" w:line="240" w:lineRule="auto"/>
        <w:rPr>
          <w:rFonts w:cs="Calibri"/>
        </w:rPr>
      </w:pPr>
      <w:r>
        <w:rPr>
          <w:rFonts w:cs="Calibri"/>
        </w:rPr>
        <w:t>tot de functie van CRA.</w:t>
      </w:r>
    </w:p>
    <w:p w14:paraId="49A0740F" w14:textId="77777777" w:rsidR="00B17079" w:rsidRDefault="00B17079" w:rsidP="00B17079">
      <w:pPr>
        <w:autoSpaceDE w:val="0"/>
        <w:autoSpaceDN w:val="0"/>
        <w:adjustRightInd w:val="0"/>
        <w:spacing w:after="0" w:line="240" w:lineRule="auto"/>
        <w:rPr>
          <w:rFonts w:cs="Calibri"/>
        </w:rPr>
      </w:pPr>
    </w:p>
    <w:p w14:paraId="2B913B6B" w14:textId="77777777" w:rsidR="00B17079" w:rsidRDefault="00B17079" w:rsidP="00B17079">
      <w:pPr>
        <w:autoSpaceDE w:val="0"/>
        <w:autoSpaceDN w:val="0"/>
        <w:adjustRightInd w:val="0"/>
        <w:spacing w:after="0" w:line="240" w:lineRule="auto"/>
        <w:rPr>
          <w:rFonts w:cs="Calibri"/>
        </w:rPr>
      </w:pPr>
      <w:r>
        <w:rPr>
          <w:rFonts w:cs="Calibri"/>
        </w:rPr>
        <w:t>De CRA staat, in samenspraak met de directeur, de hoofdverpleegkundigen en de teamverantwoordelijken in voor volgende taken:</w:t>
      </w:r>
    </w:p>
    <w:p w14:paraId="7DA134C9" w14:textId="77777777" w:rsidR="00B17079" w:rsidRDefault="00B17079" w:rsidP="00B17079">
      <w:pPr>
        <w:autoSpaceDE w:val="0"/>
        <w:autoSpaceDN w:val="0"/>
        <w:adjustRightInd w:val="0"/>
        <w:spacing w:after="0" w:line="240" w:lineRule="auto"/>
        <w:rPr>
          <w:rFonts w:cs="Calibri"/>
        </w:rPr>
      </w:pPr>
      <w:r>
        <w:rPr>
          <w:rFonts w:cs="Calibri"/>
        </w:rPr>
        <w:t>1° in relatie met het medische korps:</w:t>
      </w:r>
    </w:p>
    <w:p w14:paraId="2C72F6B6" w14:textId="77777777" w:rsidR="00B17079" w:rsidRDefault="00B17079" w:rsidP="00B17079">
      <w:pPr>
        <w:autoSpaceDE w:val="0"/>
        <w:autoSpaceDN w:val="0"/>
        <w:adjustRightInd w:val="0"/>
        <w:spacing w:after="0" w:line="240" w:lineRule="auto"/>
        <w:rPr>
          <w:rFonts w:cs="Calibri"/>
        </w:rPr>
      </w:pPr>
      <w:r>
        <w:rPr>
          <w:rFonts w:cs="Calibri"/>
        </w:rPr>
        <w:t>a) op geregelde tijdstippen, individuele en collectieve overlegvergaderingen met de behandelende artsen organiseren;</w:t>
      </w:r>
    </w:p>
    <w:p w14:paraId="516F68FA" w14:textId="77777777" w:rsidR="00B17079" w:rsidRDefault="00B17079" w:rsidP="00B17079">
      <w:pPr>
        <w:autoSpaceDE w:val="0"/>
        <w:autoSpaceDN w:val="0"/>
        <w:adjustRightInd w:val="0"/>
        <w:spacing w:after="0" w:line="240" w:lineRule="auto"/>
        <w:rPr>
          <w:rFonts w:cs="Calibri"/>
        </w:rPr>
      </w:pPr>
      <w:r>
        <w:rPr>
          <w:rFonts w:cs="Calibri"/>
        </w:rPr>
        <w:t>b) de continuïteit van de medische zorg coördineren en organiseren;</w:t>
      </w:r>
    </w:p>
    <w:p w14:paraId="3A1B15E3" w14:textId="77777777" w:rsidR="00B17079" w:rsidRDefault="00B17079" w:rsidP="00B17079">
      <w:pPr>
        <w:autoSpaceDE w:val="0"/>
        <w:autoSpaceDN w:val="0"/>
        <w:adjustRightInd w:val="0"/>
        <w:spacing w:after="0" w:line="240" w:lineRule="auto"/>
        <w:rPr>
          <w:rFonts w:cs="Calibri"/>
        </w:rPr>
      </w:pPr>
      <w:r>
        <w:rPr>
          <w:rFonts w:cs="Calibri"/>
        </w:rPr>
        <w:t>c) de opmaak en het up-to-date houden van de dossiers van de bewoners die de behandelende artsen bijhouden, coördineren;</w:t>
      </w:r>
    </w:p>
    <w:p w14:paraId="3C2381DA" w14:textId="77777777" w:rsidR="00B17079" w:rsidRDefault="00B17079" w:rsidP="00B17079">
      <w:pPr>
        <w:autoSpaceDE w:val="0"/>
        <w:autoSpaceDN w:val="0"/>
        <w:adjustRightInd w:val="0"/>
        <w:spacing w:after="0" w:line="240" w:lineRule="auto"/>
        <w:rPr>
          <w:rFonts w:cs="Calibri"/>
        </w:rPr>
      </w:pPr>
      <w:r>
        <w:rPr>
          <w:rFonts w:cs="Calibri"/>
        </w:rPr>
        <w:t>d) de medische activiteiten bij ziektetoestanden die gevaar opleveren voor de bewoners of het personeel, coördineren;</w:t>
      </w:r>
    </w:p>
    <w:p w14:paraId="3939609D" w14:textId="77777777" w:rsidR="00B17079" w:rsidRDefault="00B17079" w:rsidP="00B17079">
      <w:pPr>
        <w:autoSpaceDE w:val="0"/>
        <w:autoSpaceDN w:val="0"/>
        <w:adjustRightInd w:val="0"/>
        <w:spacing w:after="0" w:line="240" w:lineRule="auto"/>
        <w:rPr>
          <w:rFonts w:cs="Calibri"/>
        </w:rPr>
      </w:pPr>
      <w:r>
        <w:rPr>
          <w:rFonts w:cs="Calibri"/>
        </w:rPr>
        <w:t>e) het farmaceutische zorgbeleid coördineren in overleg met de behandelende artsen en de apotheker die de geneesmiddelen levert voor de bewoners in het woonzorgcentrum, of, in</w:t>
      </w:r>
    </w:p>
    <w:p w14:paraId="693C2765" w14:textId="77777777" w:rsidR="00B17079" w:rsidRDefault="00B17079" w:rsidP="00B17079">
      <w:pPr>
        <w:autoSpaceDE w:val="0"/>
        <w:autoSpaceDN w:val="0"/>
        <w:adjustRightInd w:val="0"/>
        <w:spacing w:after="0" w:line="240" w:lineRule="auto"/>
        <w:rPr>
          <w:rFonts w:cs="Calibri"/>
        </w:rPr>
      </w:pPr>
      <w:r>
        <w:rPr>
          <w:rFonts w:cs="Calibri"/>
        </w:rPr>
        <w:t>voorkomend geval, de coördinerende en adviserende apotheker. Dat omvat voor de geneesmiddelen</w:t>
      </w:r>
    </w:p>
    <w:p w14:paraId="43C04F05" w14:textId="77777777" w:rsidR="00B17079" w:rsidRDefault="00B17079" w:rsidP="00B17079">
      <w:pPr>
        <w:autoSpaceDE w:val="0"/>
        <w:autoSpaceDN w:val="0"/>
        <w:adjustRightInd w:val="0"/>
        <w:spacing w:after="0" w:line="240" w:lineRule="auto"/>
        <w:rPr>
          <w:rFonts w:cs="Calibri"/>
        </w:rPr>
      </w:pPr>
      <w:r>
        <w:rPr>
          <w:rFonts w:cs="Calibri"/>
        </w:rPr>
        <w:t>ten minste het opstellen en het gebruik van een geneesmiddelenformularium omvat, alsook het</w:t>
      </w:r>
    </w:p>
    <w:p w14:paraId="43A439EC" w14:textId="77777777" w:rsidR="00B17079" w:rsidRDefault="00B17079" w:rsidP="00B17079">
      <w:pPr>
        <w:autoSpaceDE w:val="0"/>
        <w:autoSpaceDN w:val="0"/>
        <w:adjustRightInd w:val="0"/>
        <w:spacing w:after="0" w:line="240" w:lineRule="auto"/>
        <w:rPr>
          <w:rFonts w:cs="Calibri"/>
        </w:rPr>
      </w:pPr>
      <w:r>
        <w:rPr>
          <w:rFonts w:cs="Calibri"/>
        </w:rPr>
        <w:t>oordeelkundige gebruik van specifieke geneesmiddelenklassen en de alternatieve niet farmacologische aanpak bij de bewoners van het woonzorgcentrum.</w:t>
      </w:r>
    </w:p>
    <w:p w14:paraId="0E4EFB0A" w14:textId="77777777" w:rsidR="00B17079" w:rsidRDefault="00B17079" w:rsidP="00B17079">
      <w:pPr>
        <w:autoSpaceDE w:val="0"/>
        <w:autoSpaceDN w:val="0"/>
        <w:adjustRightInd w:val="0"/>
        <w:spacing w:after="0" w:line="240" w:lineRule="auto"/>
        <w:rPr>
          <w:rFonts w:cs="Calibri"/>
        </w:rPr>
      </w:pPr>
      <w:r>
        <w:rPr>
          <w:rFonts w:cs="Calibri"/>
        </w:rPr>
        <w:t>f) huisartsen die in het woonzorgcentrum werken, actief informeren over het beleid van het woonzorgcentrum met betrekking tot het rationeel voorschrijven van geneesmiddelen;</w:t>
      </w:r>
    </w:p>
    <w:p w14:paraId="07015C1E" w14:textId="77777777" w:rsidR="00B17079" w:rsidRDefault="00B17079" w:rsidP="00B17079">
      <w:pPr>
        <w:autoSpaceDE w:val="0"/>
        <w:autoSpaceDN w:val="0"/>
        <w:adjustRightInd w:val="0"/>
        <w:spacing w:after="0" w:line="240" w:lineRule="auto"/>
        <w:rPr>
          <w:rFonts w:cs="Calibri"/>
        </w:rPr>
      </w:pPr>
      <w:r>
        <w:rPr>
          <w:rFonts w:cs="Calibri"/>
        </w:rPr>
        <w:t>2° bijscholing en vorming: meewerken aan de organisatie van activiteiten in het kader van bijscholing</w:t>
      </w:r>
    </w:p>
    <w:p w14:paraId="5A37A830" w14:textId="77777777" w:rsidR="00B17079" w:rsidRDefault="00B17079" w:rsidP="00B17079">
      <w:pPr>
        <w:autoSpaceDE w:val="0"/>
        <w:autoSpaceDN w:val="0"/>
        <w:adjustRightInd w:val="0"/>
        <w:spacing w:after="0" w:line="240" w:lineRule="auto"/>
        <w:rPr>
          <w:rFonts w:cs="Calibri"/>
        </w:rPr>
      </w:pPr>
      <w:r>
        <w:rPr>
          <w:rFonts w:cs="Calibri"/>
        </w:rPr>
        <w:t>en vorming in het domein van de gezondheidszorg voor het personeel van het woonzorgcentrum en</w:t>
      </w:r>
    </w:p>
    <w:p w14:paraId="243C299B" w14:textId="77777777" w:rsidR="00B17079" w:rsidRDefault="00B17079" w:rsidP="00B17079">
      <w:pPr>
        <w:autoSpaceDE w:val="0"/>
        <w:autoSpaceDN w:val="0"/>
        <w:adjustRightInd w:val="0"/>
        <w:spacing w:after="0" w:line="240" w:lineRule="auto"/>
        <w:rPr>
          <w:rFonts w:cs="Calibri"/>
        </w:rPr>
      </w:pPr>
      <w:r>
        <w:rPr>
          <w:rFonts w:cs="Calibri"/>
        </w:rPr>
        <w:t>voor de betrokken behandelende artsen.</w:t>
      </w:r>
    </w:p>
    <w:p w14:paraId="3314F5ED" w14:textId="77777777" w:rsidR="00B17079" w:rsidRDefault="00B17079" w:rsidP="00B17079">
      <w:pPr>
        <w:autoSpaceDE w:val="0"/>
        <w:autoSpaceDN w:val="0"/>
        <w:adjustRightInd w:val="0"/>
        <w:spacing w:after="0" w:line="240" w:lineRule="auto"/>
        <w:rPr>
          <w:rFonts w:cs="Calibri"/>
        </w:rPr>
      </w:pPr>
    </w:p>
    <w:p w14:paraId="462B5E0A" w14:textId="77777777" w:rsidR="00B17079" w:rsidRDefault="00B17079" w:rsidP="00B17079">
      <w:pPr>
        <w:autoSpaceDE w:val="0"/>
        <w:autoSpaceDN w:val="0"/>
        <w:adjustRightInd w:val="0"/>
        <w:spacing w:after="0" w:line="240" w:lineRule="auto"/>
        <w:rPr>
          <w:rFonts w:cs="Calibri"/>
        </w:rPr>
      </w:pPr>
    </w:p>
    <w:p w14:paraId="08C3706A" w14:textId="77777777" w:rsidR="00B17079" w:rsidRDefault="00B17079" w:rsidP="00B17079">
      <w:pPr>
        <w:autoSpaceDE w:val="0"/>
        <w:autoSpaceDN w:val="0"/>
        <w:adjustRightInd w:val="0"/>
        <w:spacing w:after="0" w:line="240" w:lineRule="auto"/>
        <w:rPr>
          <w:rFonts w:cs="Calibri"/>
        </w:rPr>
      </w:pPr>
    </w:p>
    <w:p w14:paraId="4CBC509F" w14:textId="77777777" w:rsidR="00B17079" w:rsidRDefault="00B17079" w:rsidP="00B17079">
      <w:pPr>
        <w:autoSpaceDE w:val="0"/>
        <w:autoSpaceDN w:val="0"/>
        <w:adjustRightInd w:val="0"/>
        <w:spacing w:after="0" w:line="240" w:lineRule="auto"/>
        <w:rPr>
          <w:rFonts w:cs="Calibri"/>
        </w:rPr>
      </w:pPr>
      <w:r>
        <w:rPr>
          <w:rFonts w:cs="Calibri"/>
        </w:rPr>
        <w:lastRenderedPageBreak/>
        <w:t>Qua tijdsbesteding in woonzorgcentrum Paradijs, voorziet de regelgeving dat de CRA gemiddeld 13</w:t>
      </w:r>
    </w:p>
    <w:p w14:paraId="6F6DD3DA" w14:textId="77777777" w:rsidR="00B17079" w:rsidRDefault="00B17079" w:rsidP="00B17079">
      <w:pPr>
        <w:autoSpaceDE w:val="0"/>
        <w:autoSpaceDN w:val="0"/>
        <w:adjustRightInd w:val="0"/>
        <w:spacing w:after="0" w:line="240" w:lineRule="auto"/>
        <w:rPr>
          <w:rFonts w:cs="Calibri"/>
        </w:rPr>
      </w:pPr>
      <w:r>
        <w:rPr>
          <w:rFonts w:cs="Calibri"/>
        </w:rPr>
        <w:t>uur en 20 minuten per week actief moet zijn voor Woonzorgcentrum Paradijs.</w:t>
      </w:r>
    </w:p>
    <w:p w14:paraId="63654835" w14:textId="77777777" w:rsidR="00B17079" w:rsidRDefault="00B17079" w:rsidP="00B17079">
      <w:pPr>
        <w:autoSpaceDE w:val="0"/>
        <w:autoSpaceDN w:val="0"/>
        <w:adjustRightInd w:val="0"/>
        <w:spacing w:after="0" w:line="240" w:lineRule="auto"/>
        <w:rPr>
          <w:rFonts w:cs="Calibri"/>
        </w:rPr>
      </w:pPr>
    </w:p>
    <w:p w14:paraId="3F8FF664" w14:textId="77777777" w:rsidR="00B17079" w:rsidRPr="00602F4E" w:rsidRDefault="00B17079" w:rsidP="00B17079">
      <w:pPr>
        <w:autoSpaceDE w:val="0"/>
        <w:autoSpaceDN w:val="0"/>
        <w:adjustRightInd w:val="0"/>
        <w:spacing w:after="0" w:line="240" w:lineRule="auto"/>
        <w:rPr>
          <w:rFonts w:cs="Calibri"/>
        </w:rPr>
      </w:pPr>
      <w:r w:rsidRPr="00602F4E">
        <w:rPr>
          <w:rFonts w:cs="Calibri"/>
        </w:rPr>
        <w:t>Vergoeding:</w:t>
      </w:r>
    </w:p>
    <w:p w14:paraId="10EC2BB4" w14:textId="77777777" w:rsidR="00B17079" w:rsidRPr="00602F4E" w:rsidRDefault="00B17079" w:rsidP="00B17079">
      <w:pPr>
        <w:autoSpaceDE w:val="0"/>
        <w:autoSpaceDN w:val="0"/>
        <w:adjustRightInd w:val="0"/>
        <w:spacing w:after="0" w:line="240" w:lineRule="auto"/>
        <w:rPr>
          <w:rFonts w:cs="Calibri"/>
        </w:rPr>
      </w:pPr>
      <w:r w:rsidRPr="00602F4E">
        <w:rPr>
          <w:rFonts w:cs="Calibri"/>
        </w:rPr>
        <w:t>De vergoeding voor de coördinerend</w:t>
      </w:r>
      <w:r w:rsidR="00321CD7">
        <w:rPr>
          <w:rFonts w:cs="Calibri"/>
        </w:rPr>
        <w:t xml:space="preserve"> en raadgevend arts bedraagt 0,7</w:t>
      </w:r>
      <w:r w:rsidRPr="00602F4E">
        <w:rPr>
          <w:rFonts w:cs="Calibri"/>
        </w:rPr>
        <w:t xml:space="preserve">3 euro per dag voor elke bewoner. De sectorale gemiddelde bezettingsgraad bedraagt 94,19%. Concreet zou dit voor het woonzorgcentrum Paradijs op een bezetting komen van </w:t>
      </w:r>
      <w:r>
        <w:rPr>
          <w:rFonts w:cs="Calibri"/>
        </w:rPr>
        <w:t xml:space="preserve">gemiddeld </w:t>
      </w:r>
      <w:r w:rsidRPr="00602F4E">
        <w:rPr>
          <w:rFonts w:cs="Calibri"/>
        </w:rPr>
        <w:t>173,30 b</w:t>
      </w:r>
      <w:r w:rsidR="00321CD7">
        <w:rPr>
          <w:rFonts w:cs="Calibri"/>
        </w:rPr>
        <w:t>ewoners. Vermenigvuldigd met 0,3</w:t>
      </w:r>
      <w:r w:rsidRPr="00602F4E">
        <w:rPr>
          <w:rFonts w:cs="Calibri"/>
        </w:rPr>
        <w:t xml:space="preserve">3 en 365 dagen bedraagt de vergoeding </w:t>
      </w:r>
      <w:r>
        <w:rPr>
          <w:rFonts w:cs="Calibri"/>
        </w:rPr>
        <w:t xml:space="preserve">ongeveer </w:t>
      </w:r>
      <w:r w:rsidR="00321CD7">
        <w:rPr>
          <w:rFonts w:cs="Calibri"/>
        </w:rPr>
        <w:t>46.175</w:t>
      </w:r>
      <w:r w:rsidRPr="00602F4E">
        <w:rPr>
          <w:rFonts w:cs="Calibri"/>
        </w:rPr>
        <w:t xml:space="preserve"> euro/jaar. </w:t>
      </w:r>
    </w:p>
    <w:p w14:paraId="4F5555E8" w14:textId="77777777" w:rsidR="00B17079" w:rsidRDefault="00B17079" w:rsidP="00B17079">
      <w:pPr>
        <w:autoSpaceDE w:val="0"/>
        <w:autoSpaceDN w:val="0"/>
        <w:adjustRightInd w:val="0"/>
        <w:spacing w:after="0" w:line="240" w:lineRule="auto"/>
        <w:rPr>
          <w:rFonts w:cs="Calibri"/>
        </w:rPr>
      </w:pPr>
    </w:p>
    <w:p w14:paraId="17CD83FE" w14:textId="77777777" w:rsidR="00B17079" w:rsidRDefault="00B17079" w:rsidP="00B17079">
      <w:pPr>
        <w:autoSpaceDE w:val="0"/>
        <w:autoSpaceDN w:val="0"/>
        <w:adjustRightInd w:val="0"/>
        <w:spacing w:after="0" w:line="240" w:lineRule="auto"/>
        <w:rPr>
          <w:rFonts w:cs="Calibri"/>
        </w:rPr>
      </w:pPr>
      <w:r>
        <w:rPr>
          <w:rFonts w:cs="Calibri"/>
        </w:rPr>
        <w:t>De samenwerkingsafspraken tussen de CRA en het Woonzorgcentrum worden vastgelegd in een</w:t>
      </w:r>
    </w:p>
    <w:p w14:paraId="424D7187" w14:textId="77777777" w:rsidR="00B17079" w:rsidRDefault="00B17079" w:rsidP="00B17079">
      <w:pPr>
        <w:autoSpaceDE w:val="0"/>
        <w:autoSpaceDN w:val="0"/>
        <w:adjustRightInd w:val="0"/>
        <w:spacing w:after="0" w:line="240" w:lineRule="auto"/>
        <w:rPr>
          <w:rFonts w:cs="Calibri"/>
        </w:rPr>
      </w:pPr>
      <w:r>
        <w:rPr>
          <w:rFonts w:cs="Calibri"/>
        </w:rPr>
        <w:t xml:space="preserve">ondernemingscontract. </w:t>
      </w:r>
    </w:p>
    <w:p w14:paraId="3009221C" w14:textId="77777777" w:rsidR="00B17079" w:rsidRDefault="00B17079" w:rsidP="00B17079">
      <w:pPr>
        <w:autoSpaceDE w:val="0"/>
        <w:autoSpaceDN w:val="0"/>
        <w:adjustRightInd w:val="0"/>
        <w:spacing w:after="0" w:line="240" w:lineRule="auto"/>
        <w:rPr>
          <w:rFonts w:cs="Calibri"/>
        </w:rPr>
      </w:pPr>
      <w:r>
        <w:rPr>
          <w:rFonts w:cs="Calibri"/>
        </w:rPr>
        <w:t>De procedure tot aanstelling van een nieuwe CRA is wettelijk geregeld: de lokale Huisartsenkring maakt de vacature kenbaar aan de erkende huisartsen en draagt kandidaten voor. Het woonzorgcentrum behoudt het recht om onder de voorgedragen kandidaten autonoom een keuze te maken.</w:t>
      </w:r>
    </w:p>
    <w:p w14:paraId="696E4C62" w14:textId="77777777" w:rsidR="00B17079" w:rsidRDefault="00B17079" w:rsidP="00B17079">
      <w:pPr>
        <w:autoSpaceDE w:val="0"/>
        <w:autoSpaceDN w:val="0"/>
        <w:adjustRightInd w:val="0"/>
        <w:spacing w:after="0" w:line="240" w:lineRule="auto"/>
        <w:rPr>
          <w:rFonts w:cs="Calibri"/>
        </w:rPr>
      </w:pPr>
    </w:p>
    <w:p w14:paraId="47753EFE" w14:textId="77777777" w:rsidR="00B17079" w:rsidRDefault="00B17079" w:rsidP="00B17079">
      <w:pPr>
        <w:autoSpaceDE w:val="0"/>
        <w:autoSpaceDN w:val="0"/>
        <w:adjustRightInd w:val="0"/>
        <w:spacing w:after="0" w:line="240" w:lineRule="auto"/>
        <w:rPr>
          <w:rFonts w:cs="Calibri"/>
        </w:rPr>
      </w:pPr>
      <w:r>
        <w:rPr>
          <w:rFonts w:cs="Calibri"/>
        </w:rPr>
        <w:t xml:space="preserve">Bij deze zouden wij aan de Huisartsenkring willen vragen om de vacature bekend te maken aan de erkende huisartsen. Zij kunnen hun kandidatuur indienen bij Ann Van de Velde, directeur, tot 1 </w:t>
      </w:r>
      <w:r w:rsidR="00321CD7">
        <w:rPr>
          <w:rFonts w:cs="Calibri"/>
        </w:rPr>
        <w:t>september 2023</w:t>
      </w:r>
      <w:r>
        <w:rPr>
          <w:rFonts w:cs="Calibri"/>
        </w:rPr>
        <w:t xml:space="preserve">. Dit kan via brief naar WZC Paradijs, t.a.v. Ann </w:t>
      </w:r>
      <w:r w:rsidR="00FD3E4E">
        <w:rPr>
          <w:rFonts w:cs="Calibri"/>
        </w:rPr>
        <w:t>Van de Velde, Transvaalstraat 44</w:t>
      </w:r>
      <w:r>
        <w:rPr>
          <w:rFonts w:cs="Calibri"/>
        </w:rPr>
        <w:t xml:space="preserve"> te 2500 Lier of per mail naar </w:t>
      </w:r>
      <w:hyperlink r:id="rId7" w:history="1">
        <w:r w:rsidRPr="00E9740F">
          <w:rPr>
            <w:rStyle w:val="Hyperlink"/>
            <w:rFonts w:cs="Calibri"/>
          </w:rPr>
          <w:t>ann.vandevelde@lier.be</w:t>
        </w:r>
      </w:hyperlink>
    </w:p>
    <w:p w14:paraId="77FE659F" w14:textId="77777777" w:rsidR="00FD3E4E" w:rsidRDefault="00FD3E4E" w:rsidP="00B17079">
      <w:pPr>
        <w:autoSpaceDE w:val="0"/>
        <w:autoSpaceDN w:val="0"/>
        <w:adjustRightInd w:val="0"/>
        <w:spacing w:after="0" w:line="240" w:lineRule="auto"/>
        <w:rPr>
          <w:rFonts w:cs="Calibri"/>
        </w:rPr>
      </w:pPr>
    </w:p>
    <w:p w14:paraId="758D6C4F" w14:textId="77777777" w:rsidR="00FD3E4E" w:rsidRDefault="00FD3E4E" w:rsidP="00B17079">
      <w:pPr>
        <w:autoSpaceDE w:val="0"/>
        <w:autoSpaceDN w:val="0"/>
        <w:adjustRightInd w:val="0"/>
        <w:spacing w:after="0" w:line="240" w:lineRule="auto"/>
        <w:rPr>
          <w:rFonts w:cs="Calibri"/>
        </w:rPr>
      </w:pPr>
    </w:p>
    <w:p w14:paraId="4D81141A" w14:textId="77777777" w:rsidR="00FD3E4E" w:rsidRDefault="00FD3E4E" w:rsidP="00B17079">
      <w:pPr>
        <w:autoSpaceDE w:val="0"/>
        <w:autoSpaceDN w:val="0"/>
        <w:adjustRightInd w:val="0"/>
        <w:spacing w:after="0" w:line="240" w:lineRule="auto"/>
        <w:rPr>
          <w:rFonts w:cs="Calibri"/>
        </w:rPr>
      </w:pPr>
      <w:r>
        <w:rPr>
          <w:rFonts w:cs="Calibri"/>
        </w:rPr>
        <w:t>Hoogachtend,</w:t>
      </w:r>
    </w:p>
    <w:p w14:paraId="6BECF798" w14:textId="77777777" w:rsidR="00FD3E4E" w:rsidRDefault="00FD3E4E" w:rsidP="00B17079">
      <w:pPr>
        <w:autoSpaceDE w:val="0"/>
        <w:autoSpaceDN w:val="0"/>
        <w:adjustRightInd w:val="0"/>
        <w:spacing w:after="0" w:line="240" w:lineRule="auto"/>
        <w:rPr>
          <w:rFonts w:cs="Calibri"/>
        </w:rPr>
      </w:pPr>
    </w:p>
    <w:p w14:paraId="7CE36D5D" w14:textId="77777777" w:rsidR="00FD3E4E" w:rsidRDefault="00FD3E4E" w:rsidP="00B17079">
      <w:pPr>
        <w:autoSpaceDE w:val="0"/>
        <w:autoSpaceDN w:val="0"/>
        <w:adjustRightInd w:val="0"/>
        <w:spacing w:after="0" w:line="240" w:lineRule="auto"/>
        <w:rPr>
          <w:rFonts w:cs="Calibri"/>
        </w:rPr>
      </w:pPr>
    </w:p>
    <w:p w14:paraId="3BE77F66" w14:textId="77777777" w:rsidR="00FD3E4E" w:rsidRDefault="00FD3E4E" w:rsidP="00B17079">
      <w:pPr>
        <w:autoSpaceDE w:val="0"/>
        <w:autoSpaceDN w:val="0"/>
        <w:adjustRightInd w:val="0"/>
        <w:spacing w:after="0" w:line="240" w:lineRule="auto"/>
        <w:rPr>
          <w:rFonts w:cs="Calibri"/>
        </w:rPr>
      </w:pPr>
    </w:p>
    <w:p w14:paraId="3B0F3436" w14:textId="77777777" w:rsidR="00FD3E4E" w:rsidRDefault="00FD3E4E" w:rsidP="00B17079">
      <w:pPr>
        <w:autoSpaceDE w:val="0"/>
        <w:autoSpaceDN w:val="0"/>
        <w:adjustRightInd w:val="0"/>
        <w:spacing w:after="0" w:line="240" w:lineRule="auto"/>
        <w:rPr>
          <w:rFonts w:cs="Calibri"/>
        </w:rPr>
      </w:pPr>
    </w:p>
    <w:p w14:paraId="5152D262" w14:textId="77777777" w:rsidR="00FD3E4E" w:rsidRDefault="00FD3E4E" w:rsidP="00B17079">
      <w:pPr>
        <w:autoSpaceDE w:val="0"/>
        <w:autoSpaceDN w:val="0"/>
        <w:adjustRightInd w:val="0"/>
        <w:spacing w:after="0" w:line="240" w:lineRule="auto"/>
        <w:rPr>
          <w:rFonts w:cs="Calibri"/>
        </w:rPr>
      </w:pPr>
    </w:p>
    <w:p w14:paraId="715DE07A" w14:textId="77777777" w:rsidR="00FD3E4E" w:rsidRDefault="00FD3E4E" w:rsidP="00B17079">
      <w:pPr>
        <w:autoSpaceDE w:val="0"/>
        <w:autoSpaceDN w:val="0"/>
        <w:adjustRightInd w:val="0"/>
        <w:spacing w:after="0" w:line="240" w:lineRule="auto"/>
        <w:rPr>
          <w:rFonts w:cs="Calibri"/>
        </w:rPr>
      </w:pPr>
      <w:r>
        <w:rPr>
          <w:rFonts w:cs="Calibri"/>
        </w:rPr>
        <w:t>Ann Van de Velde</w:t>
      </w:r>
    </w:p>
    <w:p w14:paraId="39799138" w14:textId="77777777" w:rsidR="00FD3E4E" w:rsidRDefault="00FD3E4E" w:rsidP="00B17079">
      <w:pPr>
        <w:autoSpaceDE w:val="0"/>
        <w:autoSpaceDN w:val="0"/>
        <w:adjustRightInd w:val="0"/>
        <w:spacing w:after="0" w:line="240" w:lineRule="auto"/>
        <w:rPr>
          <w:rFonts w:cs="Calibri"/>
        </w:rPr>
      </w:pPr>
      <w:r>
        <w:rPr>
          <w:rFonts w:cs="Calibri"/>
        </w:rPr>
        <w:t>Directeur</w:t>
      </w:r>
    </w:p>
    <w:p w14:paraId="07C4F693" w14:textId="77777777" w:rsidR="00FD3E4E" w:rsidRDefault="00FD3E4E" w:rsidP="00B17079">
      <w:pPr>
        <w:autoSpaceDE w:val="0"/>
        <w:autoSpaceDN w:val="0"/>
        <w:adjustRightInd w:val="0"/>
        <w:spacing w:after="0" w:line="240" w:lineRule="auto"/>
        <w:rPr>
          <w:rFonts w:cs="Calibri"/>
        </w:rPr>
      </w:pPr>
      <w:r>
        <w:rPr>
          <w:rFonts w:cs="Calibri"/>
        </w:rPr>
        <w:t>Woonzorgcentrum Paradijs</w:t>
      </w:r>
    </w:p>
    <w:p w14:paraId="2A342817" w14:textId="77777777" w:rsidR="00FD3E4E" w:rsidRDefault="00FD3E4E" w:rsidP="00B17079">
      <w:pPr>
        <w:autoSpaceDE w:val="0"/>
        <w:autoSpaceDN w:val="0"/>
        <w:adjustRightInd w:val="0"/>
        <w:spacing w:after="0" w:line="240" w:lineRule="auto"/>
        <w:rPr>
          <w:rFonts w:cs="Calibri"/>
        </w:rPr>
      </w:pPr>
      <w:r>
        <w:rPr>
          <w:rFonts w:cs="Calibri"/>
        </w:rPr>
        <w:t>Tel: 0478 22 86 03</w:t>
      </w:r>
    </w:p>
    <w:p w14:paraId="2DF2C729" w14:textId="77777777" w:rsidR="00FD3E4E" w:rsidRDefault="00FD3E4E" w:rsidP="00B17079">
      <w:pPr>
        <w:autoSpaceDE w:val="0"/>
        <w:autoSpaceDN w:val="0"/>
        <w:adjustRightInd w:val="0"/>
        <w:spacing w:after="0" w:line="240" w:lineRule="auto"/>
        <w:rPr>
          <w:rFonts w:cs="Calibri"/>
        </w:rPr>
      </w:pPr>
      <w:r>
        <w:rPr>
          <w:rFonts w:cs="Calibri"/>
        </w:rPr>
        <w:t xml:space="preserve">Email: </w:t>
      </w:r>
      <w:hyperlink r:id="rId8" w:history="1">
        <w:r w:rsidRPr="00E9740F">
          <w:rPr>
            <w:rStyle w:val="Hyperlink"/>
            <w:rFonts w:cs="Calibri"/>
          </w:rPr>
          <w:t>ann.vandevelde@lier.be</w:t>
        </w:r>
      </w:hyperlink>
    </w:p>
    <w:p w14:paraId="55CF2A56" w14:textId="77777777" w:rsidR="00FD3E4E" w:rsidRDefault="00FD3E4E" w:rsidP="00B17079">
      <w:pPr>
        <w:autoSpaceDE w:val="0"/>
        <w:autoSpaceDN w:val="0"/>
        <w:adjustRightInd w:val="0"/>
        <w:spacing w:after="0" w:line="240" w:lineRule="auto"/>
        <w:rPr>
          <w:rFonts w:cs="Calibri"/>
        </w:rPr>
      </w:pPr>
    </w:p>
    <w:p w14:paraId="07981929" w14:textId="77777777" w:rsidR="00B17079" w:rsidRPr="008273CE" w:rsidRDefault="00B17079" w:rsidP="008273CE">
      <w:pPr>
        <w:rPr>
          <w:rFonts w:ascii="Arial" w:hAnsi="Arial" w:cs="Arial"/>
          <w:b/>
          <w:sz w:val="18"/>
          <w:szCs w:val="18"/>
        </w:rPr>
      </w:pPr>
    </w:p>
    <w:sectPr w:rsidR="00B17079" w:rsidRPr="008273CE" w:rsidSect="00EC5DF7">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276" w:header="709"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2417" w14:textId="77777777" w:rsidR="00100F67" w:rsidRDefault="00100F67">
      <w:pPr>
        <w:spacing w:after="0" w:line="240" w:lineRule="auto"/>
      </w:pPr>
      <w:r>
        <w:separator/>
      </w:r>
    </w:p>
  </w:endnote>
  <w:endnote w:type="continuationSeparator" w:id="0">
    <w:p w14:paraId="0D8064B8" w14:textId="77777777" w:rsidR="00100F67" w:rsidRDefault="0010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5C5D" w14:textId="77777777" w:rsidR="003126D7" w:rsidRDefault="003126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04F" w14:textId="77777777" w:rsidR="005A6044" w:rsidRDefault="005A6044" w:rsidP="005A6044">
    <w:pPr>
      <w:pStyle w:val="Voettekst"/>
      <w:ind w:left="-426"/>
    </w:pPr>
    <w:r>
      <w:rPr>
        <w:noProof/>
        <w:lang w:eastAsia="nl-BE"/>
      </w:rPr>
      <w:drawing>
        <wp:inline distT="0" distB="0" distL="0" distR="0" wp14:anchorId="0B5CC78E" wp14:editId="01605BB8">
          <wp:extent cx="643129" cy="323089"/>
          <wp:effectExtent l="0" t="0" r="5080" b="127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5114" w14:textId="77777777" w:rsidR="00A10DD8" w:rsidRPr="006D4904" w:rsidRDefault="00000000" w:rsidP="00A10DD8">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427"/>
      <w:gridCol w:w="2594"/>
      <w:gridCol w:w="2566"/>
      <w:gridCol w:w="2194"/>
    </w:tblGrid>
    <w:tr w:rsidR="00C9703C" w:rsidRPr="00A10DD8" w14:paraId="576C0D01" w14:textId="77777777" w:rsidTr="001C0B9C">
      <w:trPr>
        <w:cantSplit/>
        <w:trHeight w:hRule="exact" w:val="907"/>
      </w:trPr>
      <w:tc>
        <w:tcPr>
          <w:tcW w:w="2651" w:type="dxa"/>
          <w:shd w:val="clear" w:color="auto" w:fill="auto"/>
        </w:tcPr>
        <w:p w14:paraId="43D54881" w14:textId="77777777" w:rsidR="00A10DD8" w:rsidRPr="001C0B9C" w:rsidRDefault="00C9703C" w:rsidP="00C9703C">
          <w:pPr>
            <w:pStyle w:val="Voettekst"/>
            <w:rPr>
              <w:rFonts w:ascii="Arial" w:hAnsi="Arial" w:cs="Arial"/>
              <w:b/>
              <w:color w:val="404040"/>
              <w:sz w:val="18"/>
              <w:szCs w:val="20"/>
            </w:rPr>
          </w:pPr>
          <w:r>
            <w:rPr>
              <w:rFonts w:ascii="Arial" w:hAnsi="Arial" w:cs="Arial"/>
              <w:b/>
              <w:color w:val="404040"/>
              <w:sz w:val="18"/>
              <w:szCs w:val="20"/>
            </w:rPr>
            <w:t>WZC Paradijs</w:t>
          </w:r>
          <w:r w:rsidR="006D4904" w:rsidRPr="001C0B9C">
            <w:rPr>
              <w:rFonts w:ascii="Arial" w:hAnsi="Arial" w:cs="Arial"/>
              <w:b/>
              <w:color w:val="404040"/>
              <w:sz w:val="18"/>
              <w:szCs w:val="20"/>
            </w:rPr>
            <w:br/>
          </w:r>
          <w:r>
            <w:rPr>
              <w:rFonts w:ascii="Arial" w:hAnsi="Arial" w:cs="Arial"/>
              <w:color w:val="404040"/>
              <w:sz w:val="18"/>
              <w:szCs w:val="20"/>
            </w:rPr>
            <w:t>Transvaalstraat 44</w:t>
          </w:r>
          <w:r w:rsidR="006D4904" w:rsidRPr="001C0B9C">
            <w:rPr>
              <w:rFonts w:ascii="Arial" w:hAnsi="Arial" w:cs="Arial"/>
              <w:color w:val="404040"/>
              <w:sz w:val="18"/>
              <w:szCs w:val="20"/>
            </w:rPr>
            <w:br/>
            <w:t>2500 LIER</w:t>
          </w:r>
        </w:p>
      </w:tc>
      <w:tc>
        <w:tcPr>
          <w:tcW w:w="2651" w:type="dxa"/>
          <w:shd w:val="clear" w:color="auto" w:fill="auto"/>
        </w:tcPr>
        <w:p w14:paraId="684B4757" w14:textId="77777777" w:rsidR="00A10DD8" w:rsidRDefault="006D4904" w:rsidP="00C9703C">
          <w:pPr>
            <w:pStyle w:val="Voettekst"/>
            <w:rPr>
              <w:rFonts w:ascii="Arial" w:hAnsi="Arial" w:cs="Arial"/>
              <w:color w:val="404040"/>
              <w:sz w:val="18"/>
              <w:szCs w:val="20"/>
            </w:rPr>
          </w:pPr>
          <w:r w:rsidRPr="001C0B9C">
            <w:rPr>
              <w:rFonts w:ascii="Arial" w:hAnsi="Arial" w:cs="Arial"/>
              <w:b/>
              <w:color w:val="404040"/>
              <w:sz w:val="18"/>
              <w:szCs w:val="20"/>
            </w:rPr>
            <w:br/>
          </w:r>
          <w:r w:rsidRPr="001C0B9C">
            <w:rPr>
              <w:rFonts w:ascii="Arial" w:hAnsi="Arial" w:cs="Arial"/>
              <w:color w:val="404040"/>
              <w:sz w:val="18"/>
              <w:szCs w:val="20"/>
            </w:rPr>
            <w:t>tel. 03</w:t>
          </w:r>
          <w:r w:rsidR="00C9703C">
            <w:rPr>
              <w:rFonts w:ascii="Arial" w:hAnsi="Arial" w:cs="Arial"/>
              <w:color w:val="404040"/>
              <w:sz w:val="18"/>
              <w:szCs w:val="20"/>
            </w:rPr>
            <w:t> 490 41 11</w:t>
          </w:r>
          <w:r w:rsidRPr="001C0B9C">
            <w:rPr>
              <w:rFonts w:ascii="Arial" w:hAnsi="Arial" w:cs="Arial"/>
              <w:color w:val="404040"/>
              <w:sz w:val="18"/>
              <w:szCs w:val="20"/>
            </w:rPr>
            <w:br/>
          </w:r>
          <w:r w:rsidR="00C9703C">
            <w:rPr>
              <w:rFonts w:ascii="Arial" w:hAnsi="Arial" w:cs="Arial"/>
              <w:color w:val="404040"/>
              <w:sz w:val="18"/>
              <w:szCs w:val="20"/>
            </w:rPr>
            <w:t>wzc.paradijs@ocmwlier.be</w:t>
          </w:r>
        </w:p>
        <w:p w14:paraId="2AFCC393" w14:textId="77777777" w:rsidR="00C9703C" w:rsidRPr="001C0B9C" w:rsidRDefault="00C9703C" w:rsidP="00C9703C">
          <w:pPr>
            <w:pStyle w:val="Voettekst"/>
            <w:rPr>
              <w:rFonts w:ascii="Arial" w:hAnsi="Arial" w:cs="Arial"/>
              <w:color w:val="404040"/>
              <w:sz w:val="18"/>
              <w:szCs w:val="20"/>
            </w:rPr>
          </w:pPr>
          <w:r>
            <w:rPr>
              <w:rFonts w:ascii="Arial" w:hAnsi="Arial" w:cs="Arial"/>
              <w:color w:val="404040"/>
              <w:sz w:val="18"/>
              <w:szCs w:val="20"/>
            </w:rPr>
            <w:t>.</w:t>
          </w:r>
        </w:p>
      </w:tc>
      <w:tc>
        <w:tcPr>
          <w:tcW w:w="2652" w:type="dxa"/>
          <w:shd w:val="clear" w:color="auto" w:fill="auto"/>
        </w:tcPr>
        <w:p w14:paraId="3DE7B89E" w14:textId="77777777" w:rsidR="00A10DD8" w:rsidRPr="001C0B9C" w:rsidRDefault="006D4904" w:rsidP="00721044">
          <w:pPr>
            <w:pStyle w:val="Voettekst"/>
            <w:rPr>
              <w:rFonts w:ascii="Arial" w:hAnsi="Arial" w:cs="Arial"/>
              <w:b/>
              <w:color w:val="404040"/>
              <w:sz w:val="18"/>
              <w:szCs w:val="20"/>
            </w:rPr>
          </w:pPr>
          <w:r w:rsidRPr="001C0B9C">
            <w:rPr>
              <w:rFonts w:ascii="Arial" w:hAnsi="Arial" w:cs="Arial"/>
              <w:b/>
              <w:color w:val="404040"/>
              <w:sz w:val="18"/>
              <w:szCs w:val="20"/>
            </w:rPr>
            <w:br/>
            <w:t>www.lier.be</w:t>
          </w:r>
          <w:r w:rsidRPr="001C0B9C">
            <w:rPr>
              <w:rFonts w:ascii="Arial" w:hAnsi="Arial" w:cs="Arial"/>
              <w:b/>
              <w:color w:val="404040"/>
              <w:sz w:val="18"/>
              <w:szCs w:val="20"/>
            </w:rPr>
            <w:br/>
            <w:t>www.sociaalhuislier.be</w:t>
          </w:r>
        </w:p>
      </w:tc>
      <w:tc>
        <w:tcPr>
          <w:tcW w:w="2652" w:type="dxa"/>
          <w:shd w:val="clear" w:color="auto" w:fill="auto"/>
        </w:tcPr>
        <w:p w14:paraId="7DA2538C" w14:textId="77777777" w:rsidR="00A10DD8" w:rsidRPr="001C0B9C" w:rsidRDefault="00000000" w:rsidP="006956D2">
          <w:pPr>
            <w:pStyle w:val="Voettekst"/>
            <w:rPr>
              <w:color w:val="404040"/>
              <w:sz w:val="20"/>
            </w:rPr>
          </w:pPr>
        </w:p>
      </w:tc>
    </w:tr>
  </w:tbl>
  <w:p w14:paraId="673BD5F9" w14:textId="77777777" w:rsidR="00A10DD8"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BD9E" w14:textId="77777777" w:rsidR="00100F67" w:rsidRDefault="00100F67">
      <w:pPr>
        <w:spacing w:after="0" w:line="240" w:lineRule="auto"/>
      </w:pPr>
      <w:r>
        <w:separator/>
      </w:r>
    </w:p>
  </w:footnote>
  <w:footnote w:type="continuationSeparator" w:id="0">
    <w:p w14:paraId="4710594E" w14:textId="77777777" w:rsidR="00100F67" w:rsidRDefault="0010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19C" w14:textId="77777777" w:rsidR="003126D7" w:rsidRDefault="003126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F0A1" w14:textId="77777777" w:rsidR="003126D7" w:rsidRDefault="003126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0D7A" w14:textId="77777777" w:rsidR="00B5194E" w:rsidRDefault="008B49F7" w:rsidP="00EC5DF7">
    <w:pPr>
      <w:pStyle w:val="Koptekst"/>
      <w:spacing w:after="1000" w:line="240" w:lineRule="auto"/>
      <w:ind w:left="-448"/>
      <w:rPr>
        <w:rFonts w:ascii="Arial" w:hAnsi="Arial" w:cs="Arial"/>
        <w:b/>
        <w:sz w:val="20"/>
      </w:rPr>
    </w:pPr>
    <w:r w:rsidRPr="008B49F7">
      <w:rPr>
        <w:rFonts w:ascii="Arial" w:hAnsi="Arial" w:cs="Arial"/>
        <w:b/>
        <w:noProof/>
        <w:sz w:val="20"/>
        <w:lang w:eastAsia="nl-BE"/>
      </w:rPr>
      <mc:AlternateContent>
        <mc:Choice Requires="wps">
          <w:drawing>
            <wp:anchor distT="0" distB="0" distL="114300" distR="114300" simplePos="0" relativeHeight="251659264" behindDoc="0" locked="0" layoutInCell="1" allowOverlap="1" wp14:anchorId="68AB601B" wp14:editId="1192E9D8">
              <wp:simplePos x="0" y="0"/>
              <wp:positionH relativeFrom="column">
                <wp:posOffset>-104140</wp:posOffset>
              </wp:positionH>
              <wp:positionV relativeFrom="paragraph">
                <wp:posOffset>1096746</wp:posOffset>
              </wp:positionV>
              <wp:extent cx="3196800" cy="61920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800" cy="619200"/>
                      </a:xfrm>
                      <a:prstGeom prst="rect">
                        <a:avLst/>
                      </a:prstGeom>
                      <a:noFill/>
                      <a:ln w="9525">
                        <a:noFill/>
                        <a:miter lim="800000"/>
                        <a:headEnd/>
                        <a:tailEnd/>
                      </a:ln>
                    </wps:spPr>
                    <wps:txbx>
                      <w:txbxContent>
                        <w:p w14:paraId="1841BCBF" w14:textId="77777777" w:rsidR="008B49F7" w:rsidRDefault="008B49F7" w:rsidP="008B49F7">
                          <w:pPr>
                            <w:pStyle w:val="Koptekst"/>
                            <w:spacing w:after="0" w:line="240" w:lineRule="auto"/>
                            <w:rPr>
                              <w:rFonts w:ascii="Arial" w:hAnsi="Arial" w:cs="Arial"/>
                              <w:b/>
                              <w:sz w:val="20"/>
                            </w:rPr>
                          </w:pPr>
                          <w:r>
                            <w:rPr>
                              <w:rFonts w:ascii="Arial" w:hAnsi="Arial" w:cs="Arial"/>
                              <w:b/>
                              <w:sz w:val="20"/>
                            </w:rPr>
                            <w:t>DEPARTEMENT</w:t>
                          </w:r>
                          <w:r w:rsidR="003126D7">
                            <w:rPr>
                              <w:rFonts w:ascii="Arial" w:hAnsi="Arial" w:cs="Arial"/>
                              <w:b/>
                              <w:sz w:val="20"/>
                            </w:rPr>
                            <w:t xml:space="preserve"> Welzijn</w:t>
                          </w:r>
                        </w:p>
                        <w:p w14:paraId="2CF2B797" w14:textId="77777777" w:rsidR="008B49F7" w:rsidRDefault="008B49F7" w:rsidP="008B49F7">
                          <w:pPr>
                            <w:pStyle w:val="Koptekst"/>
                            <w:spacing w:after="0" w:line="240" w:lineRule="auto"/>
                            <w:rPr>
                              <w:rFonts w:ascii="Arial" w:hAnsi="Arial" w:cs="Arial"/>
                              <w:b/>
                              <w:sz w:val="20"/>
                            </w:rPr>
                          </w:pPr>
                          <w:r>
                            <w:rPr>
                              <w:rFonts w:ascii="Arial" w:hAnsi="Arial" w:cs="Arial"/>
                              <w:b/>
                              <w:sz w:val="20"/>
                            </w:rPr>
                            <w:t>Team</w:t>
                          </w:r>
                          <w:r w:rsidR="003126D7">
                            <w:rPr>
                              <w:rFonts w:ascii="Arial" w:hAnsi="Arial" w:cs="Arial"/>
                              <w:b/>
                              <w:sz w:val="20"/>
                            </w:rPr>
                            <w:t xml:space="preserve"> WZC Paradijs</w:t>
                          </w:r>
                        </w:p>
                        <w:p w14:paraId="7679EB47" w14:textId="77777777" w:rsidR="008B49F7" w:rsidRDefault="008B4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0D316" id="_x0000_t202" coordsize="21600,21600" o:spt="202" path="m,l,21600r21600,l21600,xe">
              <v:stroke joinstyle="miter"/>
              <v:path gradientshapeok="t" o:connecttype="rect"/>
            </v:shapetype>
            <v:shape id="Tekstvak 2" o:spid="_x0000_s1027" type="#_x0000_t202" style="position:absolute;left:0;text-align:left;margin-left:-8.2pt;margin-top:86.35pt;width:251.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" filled="f" stroked="f">
              <v:textbox>
                <w:txbxContent>
                  <w:p w:rsidR="008B49F7" w:rsidRDefault="008B49F7" w:rsidP="008B49F7">
                    <w:pPr>
                      <w:pStyle w:val="Koptekst"/>
                      <w:spacing w:after="0" w:line="240" w:lineRule="auto"/>
                      <w:rPr>
                        <w:rFonts w:ascii="Arial" w:hAnsi="Arial" w:cs="Arial"/>
                        <w:b/>
                        <w:sz w:val="20"/>
                      </w:rPr>
                    </w:pPr>
                    <w:r>
                      <w:rPr>
                        <w:rFonts w:ascii="Arial" w:hAnsi="Arial" w:cs="Arial"/>
                        <w:b/>
                        <w:sz w:val="20"/>
                      </w:rPr>
                      <w:t>DEPARTEMENT</w:t>
                    </w:r>
                    <w:r w:rsidR="003126D7">
                      <w:rPr>
                        <w:rFonts w:ascii="Arial" w:hAnsi="Arial" w:cs="Arial"/>
                        <w:b/>
                        <w:sz w:val="20"/>
                      </w:rPr>
                      <w:t xml:space="preserve"> Welzijn</w:t>
                    </w:r>
                  </w:p>
                  <w:p w:rsidR="008B49F7" w:rsidRDefault="008B49F7" w:rsidP="008B49F7">
                    <w:pPr>
                      <w:pStyle w:val="Koptekst"/>
                      <w:spacing w:after="0" w:line="240" w:lineRule="auto"/>
                      <w:rPr>
                        <w:rFonts w:ascii="Arial" w:hAnsi="Arial" w:cs="Arial"/>
                        <w:b/>
                        <w:sz w:val="20"/>
                      </w:rPr>
                    </w:pPr>
                    <w:r>
                      <w:rPr>
                        <w:rFonts w:ascii="Arial" w:hAnsi="Arial" w:cs="Arial"/>
                        <w:b/>
                        <w:sz w:val="20"/>
                      </w:rPr>
                      <w:t>Team</w:t>
                    </w:r>
                    <w:r w:rsidR="003126D7">
                      <w:rPr>
                        <w:rFonts w:ascii="Arial" w:hAnsi="Arial" w:cs="Arial"/>
                        <w:b/>
                        <w:sz w:val="20"/>
                      </w:rPr>
                      <w:t xml:space="preserve"> WZC Paradijs</w:t>
                    </w:r>
                  </w:p>
                  <w:p w:rsidR="008B49F7" w:rsidRDefault="008B49F7"/>
                </w:txbxContent>
              </v:textbox>
            </v:shape>
          </w:pict>
        </mc:Fallback>
      </mc:AlternateContent>
    </w:r>
    <w:r w:rsidR="007E5A4B">
      <w:rPr>
        <w:rFonts w:ascii="Arial" w:hAnsi="Arial" w:cs="Arial"/>
        <w:b/>
        <w:noProof/>
        <w:sz w:val="20"/>
        <w:lang w:eastAsia="nl-BE"/>
      </w:rPr>
      <w:drawing>
        <wp:inline distT="0" distB="0" distL="0" distR="0" wp14:anchorId="4C21AFFA" wp14:editId="4368DF9D">
          <wp:extent cx="1776382" cy="892490"/>
          <wp:effectExtent l="0" t="0" r="0" b="317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756" cy="894687"/>
                  </a:xfrm>
                  <a:prstGeom prst="rect">
                    <a:avLst/>
                  </a:prstGeom>
                </pic:spPr>
              </pic:pic>
            </a:graphicData>
          </a:graphic>
        </wp:inline>
      </w:drawing>
    </w:r>
  </w:p>
  <w:p w14:paraId="5C19DD42" w14:textId="77777777" w:rsidR="00A14D46" w:rsidRPr="00A14D46" w:rsidRDefault="00A14D46" w:rsidP="00682278">
    <w:pPr>
      <w:pStyle w:val="Koptekst"/>
      <w:spacing w:after="0" w:line="240" w:lineRule="auto"/>
      <w:rPr>
        <w:rFonts w:ascii="Arial" w:hAnsi="Arial" w:cs="Arial"/>
        <w:b/>
        <w:sz w:val="18"/>
        <w:szCs w:val="18"/>
      </w:rPr>
    </w:pPr>
  </w:p>
  <w:p w14:paraId="674A01F1" w14:textId="77777777" w:rsidR="00682278" w:rsidRDefault="006D4904" w:rsidP="008B49F7">
    <w:pPr>
      <w:pStyle w:val="Koptekst"/>
      <w:spacing w:after="0" w:line="240" w:lineRule="auto"/>
      <w:rPr>
        <w:rFonts w:ascii="Arial" w:hAnsi="Arial" w:cs="Arial"/>
        <w:b/>
        <w:sz w:val="20"/>
      </w:rPr>
    </w:pPr>
    <w:r w:rsidRPr="00A14D46">
      <w:rPr>
        <w:rFonts w:ascii="Arial" w:hAnsi="Arial" w:cs="Arial"/>
        <w:b/>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B6"/>
    <w:rsid w:val="000830B6"/>
    <w:rsid w:val="00100F67"/>
    <w:rsid w:val="001C0B9C"/>
    <w:rsid w:val="002256DD"/>
    <w:rsid w:val="0029600D"/>
    <w:rsid w:val="003126D7"/>
    <w:rsid w:val="00321CD7"/>
    <w:rsid w:val="00381652"/>
    <w:rsid w:val="004616C9"/>
    <w:rsid w:val="005118E3"/>
    <w:rsid w:val="00545B4D"/>
    <w:rsid w:val="005A6044"/>
    <w:rsid w:val="0064677B"/>
    <w:rsid w:val="00683178"/>
    <w:rsid w:val="006A4FE6"/>
    <w:rsid w:val="006D4904"/>
    <w:rsid w:val="007211D6"/>
    <w:rsid w:val="00763D0C"/>
    <w:rsid w:val="007E5A4B"/>
    <w:rsid w:val="007F5370"/>
    <w:rsid w:val="00802414"/>
    <w:rsid w:val="008256A2"/>
    <w:rsid w:val="008273CE"/>
    <w:rsid w:val="00871CCA"/>
    <w:rsid w:val="008B49F7"/>
    <w:rsid w:val="00990FB7"/>
    <w:rsid w:val="0099130F"/>
    <w:rsid w:val="00A14D46"/>
    <w:rsid w:val="00A22995"/>
    <w:rsid w:val="00B17079"/>
    <w:rsid w:val="00B44D15"/>
    <w:rsid w:val="00C9703C"/>
    <w:rsid w:val="00D03D80"/>
    <w:rsid w:val="00D07DB1"/>
    <w:rsid w:val="00D45C2E"/>
    <w:rsid w:val="00EC5DF7"/>
    <w:rsid w:val="00F81CD4"/>
    <w:rsid w:val="00FD3E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FC9D"/>
  <w15:docId w15:val="{0A4BACC1-64E5-49AD-B78C-5975174D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B17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vandevelde@lier.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n.vandevelde@lier.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v\AppData\Local\Packages\Microsoft.MicrosoftEdge_8wekyb3d8bbwe\TempState\Downloads\brief%20organisatie%20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C284-92FF-46D2-9B69-B42A39DC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organisatie Lier</Template>
  <TotalTime>1</TotalTime>
  <Pages>2</Pages>
  <Words>577</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de Velde</dc:creator>
  <cp:lastModifiedBy>Kristel Aerts</cp:lastModifiedBy>
  <cp:revision>2</cp:revision>
  <cp:lastPrinted>2018-02-08T08:04:00Z</cp:lastPrinted>
  <dcterms:created xsi:type="dcterms:W3CDTF">2023-07-13T10:22:00Z</dcterms:created>
  <dcterms:modified xsi:type="dcterms:W3CDTF">2023-07-13T10:22:00Z</dcterms:modified>
</cp:coreProperties>
</file>