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A1C41" w14:textId="77777777" w:rsidR="00585152" w:rsidRDefault="00585152" w:rsidP="00585152">
      <w:r>
        <w:t xml:space="preserve">“Elke actieve huisarts in Vlaanderen en Brussel kan een tegemoetkoming krijgen in de loonkosten van minstens een derde VTE praktijkondersteuner of praktijkverpleegkundige. Deze tegemoetkoming bedraagt maximum 7.400 euro per arts en dit bedrag wordt jaarlijks geïndexeerd.  Bijkomend kan het maximumbedrag verhoogd worden met 800 euro als de huisarts of de huisartsenpraktijk inzet op extra vorming voor die praktijkondersteuning. </w:t>
      </w:r>
    </w:p>
    <w:p w14:paraId="216AD4EA" w14:textId="77777777" w:rsidR="00585152" w:rsidRDefault="00585152" w:rsidP="00585152">
      <w:r>
        <w:t> </w:t>
      </w:r>
    </w:p>
    <w:p w14:paraId="1A76CCAF" w14:textId="77777777" w:rsidR="00585152" w:rsidRDefault="00585152" w:rsidP="00585152">
      <w:r>
        <w:t>Voorwaarden:</w:t>
      </w:r>
    </w:p>
    <w:p w14:paraId="5A97077A" w14:textId="77777777" w:rsidR="00585152" w:rsidRDefault="00585152" w:rsidP="00585152">
      <w:pPr>
        <w:pStyle w:val="Lijstalinea"/>
        <w:numPr>
          <w:ilvl w:val="0"/>
          <w:numId w:val="1"/>
        </w:numPr>
        <w:rPr>
          <w:rFonts w:eastAsia="Times New Roman"/>
        </w:rPr>
      </w:pPr>
      <w:r>
        <w:rPr>
          <w:rFonts w:eastAsia="Times New Roman"/>
        </w:rPr>
        <w:t xml:space="preserve">De tegemoetkoming kan </w:t>
      </w:r>
      <w:r>
        <w:rPr>
          <w:rFonts w:eastAsia="Times New Roman"/>
          <w:b/>
          <w:bCs/>
        </w:rPr>
        <w:t>nooit meer bedragen dan 50%</w:t>
      </w:r>
      <w:r>
        <w:rPr>
          <w:rFonts w:eastAsia="Times New Roman"/>
        </w:rPr>
        <w:t xml:space="preserve"> van het aandeel dat de aanvragende arts bijdraagt in de totale loonkosten van de medewerker(s).</w:t>
      </w:r>
    </w:p>
    <w:p w14:paraId="6F06AC1C" w14:textId="77777777" w:rsidR="00585152" w:rsidRDefault="00585152" w:rsidP="00585152">
      <w:pPr>
        <w:pStyle w:val="Lijstalinea"/>
        <w:numPr>
          <w:ilvl w:val="0"/>
          <w:numId w:val="1"/>
        </w:numPr>
        <w:rPr>
          <w:rFonts w:eastAsia="Times New Roman"/>
        </w:rPr>
      </w:pPr>
      <w:r>
        <w:rPr>
          <w:rFonts w:eastAsia="Times New Roman"/>
        </w:rPr>
        <w:t xml:space="preserve">De praktijkondersteuner of praktijkverpleegkundige moet in </w:t>
      </w:r>
      <w:r>
        <w:rPr>
          <w:rFonts w:eastAsia="Times New Roman"/>
          <w:b/>
          <w:bCs/>
        </w:rPr>
        <w:t>loondienst</w:t>
      </w:r>
      <w:r>
        <w:rPr>
          <w:rFonts w:eastAsia="Times New Roman"/>
        </w:rPr>
        <w:t xml:space="preserve"> werken in de huisartsenpraktijk.</w:t>
      </w:r>
    </w:p>
    <w:p w14:paraId="6E059160" w14:textId="77777777" w:rsidR="00585152" w:rsidRDefault="00585152" w:rsidP="00585152">
      <w:pPr>
        <w:pStyle w:val="Lijstalinea"/>
        <w:numPr>
          <w:ilvl w:val="0"/>
          <w:numId w:val="1"/>
        </w:numPr>
        <w:rPr>
          <w:rFonts w:eastAsia="Times New Roman"/>
        </w:rPr>
      </w:pPr>
      <w:r>
        <w:rPr>
          <w:rFonts w:eastAsia="Times New Roman"/>
        </w:rPr>
        <w:t xml:space="preserve">De huisarts moet aangesloten zijn bij de </w:t>
      </w:r>
      <w:r>
        <w:rPr>
          <w:rFonts w:eastAsia="Times New Roman"/>
          <w:b/>
          <w:bCs/>
        </w:rPr>
        <w:t>huisartsenkring</w:t>
      </w:r>
      <w:r>
        <w:rPr>
          <w:rFonts w:eastAsia="Times New Roman"/>
        </w:rPr>
        <w:t xml:space="preserve"> van zijn regio. </w:t>
      </w:r>
    </w:p>
    <w:p w14:paraId="66A6FC98" w14:textId="77777777" w:rsidR="00585152" w:rsidRDefault="00585152" w:rsidP="00585152">
      <w:pPr>
        <w:pStyle w:val="Lijstalinea"/>
        <w:numPr>
          <w:ilvl w:val="0"/>
          <w:numId w:val="1"/>
        </w:numPr>
        <w:rPr>
          <w:rFonts w:eastAsia="Times New Roman"/>
        </w:rPr>
      </w:pPr>
      <w:r>
        <w:rPr>
          <w:rFonts w:eastAsia="Times New Roman"/>
        </w:rPr>
        <w:t xml:space="preserve">De aanvragen gebeuren </w:t>
      </w:r>
      <w:r>
        <w:rPr>
          <w:rFonts w:eastAsia="Times New Roman"/>
          <w:b/>
          <w:bCs/>
        </w:rPr>
        <w:t>per arts</w:t>
      </w:r>
      <w:r>
        <w:rPr>
          <w:rFonts w:eastAsia="Times New Roman"/>
        </w:rPr>
        <w:t>. In een groepspraktijk moet elke huisarts dus apart een aanvraag indienen, de uitbetaling van deze tegemoetkoming gebeurt ook per individuele huisarts.</w:t>
      </w:r>
    </w:p>
    <w:p w14:paraId="2F3542A3" w14:textId="77777777" w:rsidR="00585152" w:rsidRDefault="00585152" w:rsidP="00585152">
      <w:r>
        <w:t> </w:t>
      </w:r>
    </w:p>
    <w:p w14:paraId="294A44E0" w14:textId="77777777" w:rsidR="00585152" w:rsidRDefault="00585152" w:rsidP="00585152">
      <w:r>
        <w:t xml:space="preserve">Om </w:t>
      </w:r>
      <w:r>
        <w:rPr>
          <w:u w:val="single"/>
        </w:rPr>
        <w:t>bijkomend 800 euro</w:t>
      </w:r>
      <w:r>
        <w:t xml:space="preserve"> per jaar te krijgen voor de loonkost van de praktijkondersteuning moet de praktijk investeren in vorming die:</w:t>
      </w:r>
    </w:p>
    <w:p w14:paraId="2141212A" w14:textId="77777777" w:rsidR="00585152" w:rsidRDefault="00585152" w:rsidP="00585152">
      <w:pPr>
        <w:pStyle w:val="Lijstalinea"/>
        <w:numPr>
          <w:ilvl w:val="0"/>
          <w:numId w:val="1"/>
        </w:numPr>
        <w:rPr>
          <w:rFonts w:eastAsia="Times New Roman"/>
        </w:rPr>
      </w:pPr>
      <w:r>
        <w:rPr>
          <w:rFonts w:eastAsia="Times New Roman"/>
        </w:rPr>
        <w:t>de competenties versterkt van de praktijkondersteuner of praktijkverpleegkundige;</w:t>
      </w:r>
    </w:p>
    <w:p w14:paraId="5AA20F4A" w14:textId="77777777" w:rsidR="00585152" w:rsidRDefault="00585152" w:rsidP="00585152">
      <w:pPr>
        <w:ind w:firstLine="360"/>
      </w:pPr>
      <w:r>
        <w:t>en</w:t>
      </w:r>
    </w:p>
    <w:p w14:paraId="16316B38" w14:textId="77777777" w:rsidR="00585152" w:rsidRDefault="00585152" w:rsidP="00585152">
      <w:pPr>
        <w:pStyle w:val="Lijstalinea"/>
        <w:numPr>
          <w:ilvl w:val="0"/>
          <w:numId w:val="1"/>
        </w:numPr>
        <w:rPr>
          <w:rFonts w:eastAsia="Times New Roman"/>
        </w:rPr>
      </w:pPr>
      <w:r>
        <w:rPr>
          <w:rFonts w:eastAsia="Times New Roman"/>
        </w:rPr>
        <w:t>bijkomende competenties ontwikkelt op vlak van geïntegreerd samenwerken, zorgcoördinatie en populatiegerichte zorg.</w:t>
      </w:r>
    </w:p>
    <w:p w14:paraId="00EAF4F3" w14:textId="77777777" w:rsidR="00585152" w:rsidRDefault="00585152" w:rsidP="00585152">
      <w:r>
        <w:t>Let wel, deze vorming bedraagt minimum vier uur per jaar waarvan minstens één uur samen met de aanvragende huisarts gevolgd moet worden.</w:t>
      </w:r>
    </w:p>
    <w:p w14:paraId="50C3CB31" w14:textId="77777777" w:rsidR="00585152" w:rsidRDefault="00585152" w:rsidP="00585152">
      <w:r>
        <w:t> </w:t>
      </w:r>
    </w:p>
    <w:p w14:paraId="02570A7F" w14:textId="77777777" w:rsidR="00585152" w:rsidRDefault="00585152" w:rsidP="00585152">
      <w:proofErr w:type="spellStart"/>
      <w:r>
        <w:t>Domus</w:t>
      </w:r>
      <w:proofErr w:type="spellEnd"/>
      <w:r>
        <w:t xml:space="preserve"> </w:t>
      </w:r>
      <w:proofErr w:type="spellStart"/>
      <w:r>
        <w:t>Medica</w:t>
      </w:r>
      <w:proofErr w:type="spellEnd"/>
      <w:r>
        <w:t xml:space="preserve"> stelde samen met het postgraduaat VIHP (Verpleegkundige in de Huisartsenpraktijk) aan de Universiteit Antwerpen en </w:t>
      </w:r>
      <w:proofErr w:type="spellStart"/>
      <w:r>
        <w:t>Arteveldehogeschool</w:t>
      </w:r>
      <w:proofErr w:type="spellEnd"/>
      <w:r>
        <w:t xml:space="preserve"> een overzicht op met alle opleidingen die in aanmerking komen voor de verhoogde tegemoetkoming. Onderaan dit bericht vindt u alle vormingen uit het voorjaar terug die in aanmerking komen voor de verhoogde tegemoetkoming. </w:t>
      </w:r>
      <w:r>
        <w:rPr>
          <w:b/>
          <w:bCs/>
        </w:rPr>
        <w:t>In september zullen we de opleidingen die in het najaar aan bod komen en in aanmerking komen voor de verhoogde tegemoetkoming publiceren op VIVEL Academie</w:t>
      </w:r>
      <w:r>
        <w:t xml:space="preserve">. </w:t>
      </w:r>
    </w:p>
    <w:p w14:paraId="603A5418" w14:textId="77777777" w:rsidR="00585152" w:rsidRDefault="00585152" w:rsidP="00585152">
      <w:r>
        <w:t> </w:t>
      </w:r>
    </w:p>
    <w:p w14:paraId="38B91222" w14:textId="77777777" w:rsidR="00585152" w:rsidRDefault="00585152" w:rsidP="00585152">
      <w:r>
        <w:t xml:space="preserve">Deze opleidingen worden aanvaard voor de toekenning van het verhoogde plafondbedrag met €800. </w:t>
      </w:r>
      <w:r>
        <w:rPr>
          <w:b/>
          <w:bCs/>
        </w:rPr>
        <w:t>Andere gevolgde opleidingen, die niet op de lijst staan, zullen door het Departement Zorg voorlopig achteraf beoordeeld worden, na indienen van het dossier voor tegemoetkoming loonkost</w:t>
      </w:r>
      <w:r>
        <w:t>, om te bekijken of ze voldoen aan bovenstaande vooropgestelde criteria.</w:t>
      </w:r>
    </w:p>
    <w:p w14:paraId="2EF98509" w14:textId="77777777" w:rsidR="00585152" w:rsidRDefault="00585152" w:rsidP="00585152">
      <w:r>
        <w:t> </w:t>
      </w:r>
    </w:p>
    <w:p w14:paraId="35716637" w14:textId="77777777" w:rsidR="00585152" w:rsidRDefault="00585152" w:rsidP="00585152">
      <w:r>
        <w:t>De opleidingslijst is momenteel nog beperkt tot enkele grote opleidingsaanbieders. Naar de toekomst toe is het de ambitie om de lijst uit te breiden met andere opleidingsaanbieders en vormingsaanbod van huisartsenkringen. Er zal op basis van de opleidingen die dit jaar worden ingediend, gezocht worden naar objectieve kwaliteitscriteria, om in de toekomst ook kleinere spelers uit het opleidingsaanbod en huisartsenkringen toe te voegen aan de opleidingslijst.</w:t>
      </w:r>
    </w:p>
    <w:p w14:paraId="5A6B0B72" w14:textId="77777777" w:rsidR="00585152" w:rsidRDefault="00585152" w:rsidP="00585152">
      <w:r>
        <w:t> </w:t>
      </w:r>
    </w:p>
    <w:p w14:paraId="57A2E87C" w14:textId="77777777" w:rsidR="00585152" w:rsidRDefault="00585152" w:rsidP="00585152">
      <w:r>
        <w:t xml:space="preserve">Meer info op: </w:t>
      </w:r>
      <w:hyperlink r:id="rId5" w:history="1">
        <w:r>
          <w:rPr>
            <w:rStyle w:val="Hyperlink"/>
          </w:rPr>
          <w:t>https://www.zorg-en-gezondheid.be/per-domein/eerste-lijn/financiele-ondersteuning-voor-huisartsen</w:t>
        </w:r>
      </w:hyperlink>
    </w:p>
    <w:p w14:paraId="1FBDAF3F" w14:textId="77777777" w:rsidR="00585152" w:rsidRDefault="00585152" w:rsidP="00585152">
      <w:r>
        <w:t> </w:t>
      </w:r>
    </w:p>
    <w:p w14:paraId="4AF8C154" w14:textId="77777777" w:rsidR="00585152" w:rsidRDefault="00585152" w:rsidP="00585152">
      <w:r>
        <w:rPr>
          <w:u w:val="single"/>
        </w:rPr>
        <w:t>Opleidingen voorjaar 2023 die in aanmerking komen voor de verhoogde tegemoetkoming</w:t>
      </w:r>
    </w:p>
    <w:p w14:paraId="441D8B42" w14:textId="77777777" w:rsidR="00585152" w:rsidRDefault="00585152" w:rsidP="00585152">
      <w:pPr>
        <w:pStyle w:val="Lijstalinea"/>
        <w:numPr>
          <w:ilvl w:val="0"/>
          <w:numId w:val="1"/>
        </w:numPr>
        <w:rPr>
          <w:rFonts w:eastAsia="Times New Roman"/>
        </w:rPr>
      </w:pPr>
      <w:r>
        <w:rPr>
          <w:rFonts w:eastAsia="Times New Roman"/>
        </w:rPr>
        <w:t>Gendersensitief handelen binnen de eerstelijnsgezondheidszorg (17 januari)</w:t>
      </w:r>
    </w:p>
    <w:p w14:paraId="3C74315A" w14:textId="77777777" w:rsidR="00585152" w:rsidRDefault="00585152" w:rsidP="00585152">
      <w:pPr>
        <w:pStyle w:val="Lijstalinea"/>
        <w:numPr>
          <w:ilvl w:val="0"/>
          <w:numId w:val="1"/>
        </w:numPr>
        <w:rPr>
          <w:rFonts w:eastAsia="Times New Roman"/>
        </w:rPr>
      </w:pPr>
      <w:r>
        <w:rPr>
          <w:rFonts w:eastAsia="Times New Roman"/>
        </w:rPr>
        <w:t>Constructief vergaderen (11 februari)</w:t>
      </w:r>
    </w:p>
    <w:p w14:paraId="50962362" w14:textId="77777777" w:rsidR="00585152" w:rsidRDefault="00585152" w:rsidP="00585152">
      <w:pPr>
        <w:pStyle w:val="Lijstalinea"/>
        <w:numPr>
          <w:ilvl w:val="0"/>
          <w:numId w:val="1"/>
        </w:numPr>
        <w:rPr>
          <w:rFonts w:eastAsia="Times New Roman"/>
        </w:rPr>
      </w:pPr>
      <w:r>
        <w:rPr>
          <w:rFonts w:eastAsia="Times New Roman"/>
        </w:rPr>
        <w:t>Nevenwerkingen van immuuntherapie (16 februari)</w:t>
      </w:r>
    </w:p>
    <w:p w14:paraId="2AD850B4" w14:textId="77777777" w:rsidR="00585152" w:rsidRDefault="00585152" w:rsidP="00585152">
      <w:pPr>
        <w:pStyle w:val="Lijstalinea"/>
        <w:numPr>
          <w:ilvl w:val="0"/>
          <w:numId w:val="1"/>
        </w:numPr>
        <w:rPr>
          <w:rFonts w:eastAsia="Times New Roman"/>
        </w:rPr>
      </w:pPr>
      <w:r>
        <w:rPr>
          <w:rFonts w:eastAsia="Times New Roman"/>
        </w:rPr>
        <w:t>Train-</w:t>
      </w:r>
      <w:proofErr w:type="spellStart"/>
      <w:r>
        <w:rPr>
          <w:rFonts w:eastAsia="Times New Roman"/>
        </w:rPr>
        <w:t>the</w:t>
      </w:r>
      <w:proofErr w:type="spellEnd"/>
      <w:r>
        <w:rPr>
          <w:rFonts w:eastAsia="Times New Roman"/>
        </w:rPr>
        <w:t>-trainer: bespreekbaar maken van alcohol in de huisartsenpraktijk (28 februari)</w:t>
      </w:r>
    </w:p>
    <w:p w14:paraId="479CC4A9" w14:textId="77777777" w:rsidR="00585152" w:rsidRDefault="00585152" w:rsidP="00585152">
      <w:pPr>
        <w:pStyle w:val="Lijstalinea"/>
        <w:numPr>
          <w:ilvl w:val="0"/>
          <w:numId w:val="1"/>
        </w:numPr>
        <w:rPr>
          <w:rFonts w:eastAsia="Times New Roman"/>
        </w:rPr>
      </w:pPr>
      <w:r>
        <w:rPr>
          <w:rFonts w:eastAsia="Times New Roman"/>
        </w:rPr>
        <w:t>Geïnformeerd op reis en gezond terug thuis (14 maart)</w:t>
      </w:r>
    </w:p>
    <w:p w14:paraId="643154DE" w14:textId="77777777" w:rsidR="00585152" w:rsidRDefault="00585152" w:rsidP="00585152">
      <w:pPr>
        <w:pStyle w:val="Lijstalinea"/>
        <w:numPr>
          <w:ilvl w:val="0"/>
          <w:numId w:val="1"/>
        </w:numPr>
        <w:rPr>
          <w:rFonts w:eastAsia="Times New Roman"/>
        </w:rPr>
      </w:pPr>
      <w:r>
        <w:rPr>
          <w:rFonts w:eastAsia="Times New Roman"/>
        </w:rPr>
        <w:lastRenderedPageBreak/>
        <w:t>Afbouw van slaapmedicatie met magistrale bereidingen: Het hoe en waarom van de nieuwe terugbetaling; de samenwerking huisarts-apotheker en tips &amp; tricks (16 maart)</w:t>
      </w:r>
    </w:p>
    <w:p w14:paraId="5391C1CE" w14:textId="77777777" w:rsidR="00585152" w:rsidRDefault="00585152" w:rsidP="00585152">
      <w:pPr>
        <w:pStyle w:val="Lijstalinea"/>
        <w:numPr>
          <w:ilvl w:val="0"/>
          <w:numId w:val="1"/>
        </w:numPr>
        <w:rPr>
          <w:rFonts w:eastAsia="Times New Roman"/>
        </w:rPr>
      </w:pPr>
      <w:r>
        <w:rPr>
          <w:rFonts w:eastAsia="Times New Roman"/>
        </w:rPr>
        <w:t>Samenwerking tussen huisarts en praktijkverpleegkundige: een logische stap (18 maart)</w:t>
      </w:r>
    </w:p>
    <w:p w14:paraId="19C4F107" w14:textId="77777777" w:rsidR="00585152" w:rsidRDefault="00585152" w:rsidP="00585152">
      <w:pPr>
        <w:pStyle w:val="Lijstalinea"/>
        <w:numPr>
          <w:ilvl w:val="0"/>
          <w:numId w:val="1"/>
        </w:numPr>
        <w:rPr>
          <w:rFonts w:eastAsia="Times New Roman"/>
        </w:rPr>
      </w:pPr>
      <w:r>
        <w:rPr>
          <w:rFonts w:eastAsia="Times New Roman"/>
        </w:rPr>
        <w:t>Persoonsgerichte zorg voor patiënten met chronische nierinsufficiëntie (28 maart)</w:t>
      </w:r>
    </w:p>
    <w:p w14:paraId="335F5051" w14:textId="77777777" w:rsidR="00585152" w:rsidRDefault="00585152" w:rsidP="00585152">
      <w:pPr>
        <w:pStyle w:val="Lijstalinea"/>
        <w:numPr>
          <w:ilvl w:val="0"/>
          <w:numId w:val="1"/>
        </w:numPr>
        <w:rPr>
          <w:rFonts w:eastAsia="Times New Roman"/>
        </w:rPr>
      </w:pPr>
      <w:r>
        <w:rPr>
          <w:rFonts w:eastAsia="Times New Roman"/>
        </w:rPr>
        <w:t>Multidisciplinair samenwerken: hoe correct verzekeren? (30 maart)</w:t>
      </w:r>
    </w:p>
    <w:p w14:paraId="6A9904CC" w14:textId="77777777" w:rsidR="00585152" w:rsidRDefault="00585152" w:rsidP="00585152">
      <w:pPr>
        <w:pStyle w:val="Lijstalinea"/>
        <w:numPr>
          <w:ilvl w:val="0"/>
          <w:numId w:val="1"/>
        </w:numPr>
        <w:rPr>
          <w:rFonts w:eastAsia="Times New Roman"/>
        </w:rPr>
      </w:pPr>
      <w:r>
        <w:rPr>
          <w:rFonts w:eastAsia="Times New Roman"/>
        </w:rPr>
        <w:t>IWC (31 maart – 6 april)</w:t>
      </w:r>
    </w:p>
    <w:p w14:paraId="0B59E9FE" w14:textId="77777777" w:rsidR="00585152" w:rsidRDefault="00585152" w:rsidP="00585152">
      <w:pPr>
        <w:pStyle w:val="Lijstalinea"/>
        <w:numPr>
          <w:ilvl w:val="0"/>
          <w:numId w:val="1"/>
        </w:numPr>
        <w:rPr>
          <w:rFonts w:eastAsia="Times New Roman"/>
        </w:rPr>
      </w:pPr>
      <w:r>
        <w:rPr>
          <w:rFonts w:eastAsia="Times New Roman"/>
        </w:rPr>
        <w:t>Reisadvies voor bezoek aan het thuisland (18 april)</w:t>
      </w:r>
    </w:p>
    <w:p w14:paraId="13726D9F" w14:textId="77777777" w:rsidR="00585152" w:rsidRDefault="00585152" w:rsidP="00585152">
      <w:pPr>
        <w:pStyle w:val="Lijstalinea"/>
        <w:numPr>
          <w:ilvl w:val="0"/>
          <w:numId w:val="1"/>
        </w:numPr>
        <w:rPr>
          <w:rFonts w:eastAsia="Times New Roman"/>
        </w:rPr>
      </w:pPr>
      <w:r>
        <w:rPr>
          <w:rFonts w:eastAsia="Times New Roman"/>
        </w:rPr>
        <w:t>Training behandeling chronische pijn in de eerste lijn (april-mei)</w:t>
      </w:r>
    </w:p>
    <w:p w14:paraId="27E43704" w14:textId="77777777" w:rsidR="00585152" w:rsidRDefault="00585152" w:rsidP="00585152">
      <w:pPr>
        <w:pStyle w:val="Lijstalinea"/>
        <w:numPr>
          <w:ilvl w:val="0"/>
          <w:numId w:val="1"/>
        </w:numPr>
        <w:rPr>
          <w:rFonts w:eastAsia="Times New Roman"/>
        </w:rPr>
      </w:pPr>
      <w:r>
        <w:rPr>
          <w:rFonts w:eastAsia="Times New Roman"/>
        </w:rPr>
        <w:t>WONCA (6 juni – 10 juni)</w:t>
      </w:r>
    </w:p>
    <w:p w14:paraId="791F6E84" w14:textId="77777777" w:rsidR="00585152" w:rsidRDefault="00585152" w:rsidP="00585152">
      <w:pPr>
        <w:pStyle w:val="Lijstalinea"/>
        <w:numPr>
          <w:ilvl w:val="0"/>
          <w:numId w:val="1"/>
        </w:numPr>
        <w:rPr>
          <w:rFonts w:eastAsia="Times New Roman"/>
        </w:rPr>
      </w:pPr>
      <w:r>
        <w:rPr>
          <w:rFonts w:eastAsia="Times New Roman"/>
        </w:rPr>
        <w:t>Triage voor praktijkverpleegkundigen (25 april, 25 mei, 20 juni, 19 september 2023)</w:t>
      </w:r>
    </w:p>
    <w:p w14:paraId="45DFA488" w14:textId="77777777" w:rsidR="00585152" w:rsidRDefault="00585152" w:rsidP="00585152">
      <w:pPr>
        <w:pStyle w:val="Lijstalinea"/>
        <w:numPr>
          <w:ilvl w:val="0"/>
          <w:numId w:val="1"/>
        </w:numPr>
        <w:rPr>
          <w:rFonts w:eastAsia="Times New Roman"/>
        </w:rPr>
      </w:pPr>
      <w:r>
        <w:rPr>
          <w:rFonts w:eastAsia="Times New Roman"/>
        </w:rPr>
        <w:t>Telefonische triage voor praktijkondersteuner (4 mei, 15 juni, 26 september)”</w:t>
      </w:r>
    </w:p>
    <w:p w14:paraId="2FB7C282" w14:textId="77777777" w:rsidR="00585152" w:rsidRDefault="00585152" w:rsidP="00585152">
      <w:r>
        <w:t> </w:t>
      </w:r>
    </w:p>
    <w:tbl>
      <w:tblPr>
        <w:tblW w:w="7435" w:type="dxa"/>
        <w:tblCellSpacing w:w="0" w:type="dxa"/>
        <w:tblCellMar>
          <w:left w:w="0" w:type="dxa"/>
          <w:right w:w="0" w:type="dxa"/>
        </w:tblCellMar>
        <w:tblLook w:val="04A0" w:firstRow="1" w:lastRow="0" w:firstColumn="1" w:lastColumn="0" w:noHBand="0" w:noVBand="1"/>
      </w:tblPr>
      <w:tblGrid>
        <w:gridCol w:w="9072"/>
      </w:tblGrid>
      <w:tr w:rsidR="00585152" w14:paraId="72ED3D5C" w14:textId="77777777" w:rsidTr="00585152">
        <w:trPr>
          <w:tblCellSpacing w:w="0" w:type="dxa"/>
        </w:trPr>
        <w:tc>
          <w:tcPr>
            <w:tcW w:w="0" w:type="auto"/>
            <w:vAlign w:val="center"/>
            <w:hideMark/>
          </w:tcPr>
          <w:p w14:paraId="37ADCB8B" w14:textId="77777777" w:rsidR="00585152" w:rsidRDefault="00585152">
            <w:r>
              <w:rPr>
                <w:lang w:eastAsia="nl-BE"/>
              </w:rPr>
              <w:t>Vriendelijke groet,</w:t>
            </w:r>
          </w:p>
          <w:p w14:paraId="216676EE" w14:textId="77777777" w:rsidR="00585152" w:rsidRDefault="00585152">
            <w:r>
              <w:rPr>
                <w:color w:val="147178"/>
                <w:sz w:val="20"/>
                <w:szCs w:val="20"/>
                <w:lang w:eastAsia="nl-BE"/>
              </w:rPr>
              <w:t> </w:t>
            </w:r>
          </w:p>
        </w:tc>
      </w:tr>
      <w:tr w:rsidR="00585152" w14:paraId="4EA2A84F" w14:textId="77777777" w:rsidTr="00585152">
        <w:trPr>
          <w:tblCellSpacing w:w="0" w:type="dxa"/>
        </w:trPr>
        <w:tc>
          <w:tcPr>
            <w:tcW w:w="0" w:type="auto"/>
            <w:vAlign w:val="center"/>
            <w:hideMark/>
          </w:tcPr>
          <w:p w14:paraId="1257D568" w14:textId="77777777" w:rsidR="00585152" w:rsidRDefault="00585152"/>
        </w:tc>
      </w:tr>
      <w:tr w:rsidR="00585152" w14:paraId="3137DE2B" w14:textId="77777777" w:rsidTr="00585152">
        <w:trPr>
          <w:tblCellSpacing w:w="0" w:type="dxa"/>
        </w:trPr>
        <w:tc>
          <w:tcPr>
            <w:tcW w:w="0" w:type="auto"/>
            <w:hideMark/>
          </w:tcPr>
          <w:p w14:paraId="511FBB03" w14:textId="77777777" w:rsidR="00585152" w:rsidRDefault="00585152">
            <w:r>
              <w:rPr>
                <w:b/>
                <w:bCs/>
                <w:color w:val="2F5496"/>
                <w:lang w:eastAsia="nl-BE"/>
              </w:rPr>
              <w:t>Irma Kemper</w:t>
            </w:r>
          </w:p>
          <w:tbl>
            <w:tblPr>
              <w:tblW w:w="7350" w:type="dxa"/>
              <w:tblCellSpacing w:w="0" w:type="dxa"/>
              <w:tblCellMar>
                <w:left w:w="0" w:type="dxa"/>
                <w:right w:w="0" w:type="dxa"/>
              </w:tblCellMar>
              <w:tblLook w:val="04A0" w:firstRow="1" w:lastRow="0" w:firstColumn="1" w:lastColumn="0" w:noHBand="0" w:noVBand="1"/>
            </w:tblPr>
            <w:tblGrid>
              <w:gridCol w:w="8824"/>
              <w:gridCol w:w="243"/>
              <w:gridCol w:w="5"/>
            </w:tblGrid>
            <w:tr w:rsidR="00585152" w14:paraId="1039C4AE" w14:textId="77777777">
              <w:trPr>
                <w:tblCellSpacing w:w="0" w:type="dxa"/>
              </w:trPr>
              <w:tc>
                <w:tcPr>
                  <w:tcW w:w="0" w:type="auto"/>
                  <w:gridSpan w:val="3"/>
                  <w:vAlign w:val="center"/>
                  <w:hideMark/>
                </w:tcPr>
                <w:p w14:paraId="49563389" w14:textId="77777777" w:rsidR="00585152" w:rsidRDefault="00585152">
                  <w:r>
                    <w:rPr>
                      <w:color w:val="2F5496"/>
                      <w:sz w:val="20"/>
                      <w:szCs w:val="20"/>
                      <w:lang w:eastAsia="nl-BE"/>
                    </w:rPr>
                    <w:t>Team Eerste Lijn</w:t>
                  </w:r>
                  <w:r>
                    <w:rPr>
                      <w:color w:val="2F5496"/>
                      <w:sz w:val="20"/>
                      <w:szCs w:val="20"/>
                      <w:lang w:eastAsia="nl-BE"/>
                    </w:rPr>
                    <w:br/>
                    <w:t>Afdeling Eerste Lijn en Gespecialiseerde Zorg</w:t>
                  </w:r>
                </w:p>
                <w:p w14:paraId="0B03F99F" w14:textId="77777777" w:rsidR="00585152" w:rsidRDefault="00585152">
                  <w:r>
                    <w:rPr>
                      <w:color w:val="2F5496"/>
                      <w:sz w:val="20"/>
                      <w:szCs w:val="20"/>
                      <w:lang w:eastAsia="nl-BE"/>
                    </w:rPr>
                    <w:t xml:space="preserve">02 553 01 70 </w:t>
                  </w:r>
                </w:p>
                <w:p w14:paraId="328BFCFD" w14:textId="77777777" w:rsidR="00585152" w:rsidRDefault="00585152">
                  <w:r>
                    <w:rPr>
                      <w:color w:val="2F5496"/>
                      <w:sz w:val="20"/>
                      <w:szCs w:val="20"/>
                      <w:lang w:eastAsia="nl-BE"/>
                    </w:rPr>
                    <w:t>(Niet bereikbaar op woensdag)</w:t>
                  </w:r>
                </w:p>
                <w:p w14:paraId="3F75408A" w14:textId="77777777" w:rsidR="00585152" w:rsidRDefault="00585152">
                  <w:r>
                    <w:rPr>
                      <w:color w:val="2F5496"/>
                      <w:sz w:val="20"/>
                      <w:szCs w:val="20"/>
                      <w:lang w:eastAsia="nl-BE"/>
                    </w:rPr>
                    <w:t> </w:t>
                  </w:r>
                </w:p>
              </w:tc>
            </w:tr>
            <w:tr w:rsidR="00585152" w14:paraId="57823130" w14:textId="77777777">
              <w:trPr>
                <w:tblCellSpacing w:w="0" w:type="dxa"/>
              </w:trPr>
              <w:tc>
                <w:tcPr>
                  <w:tcW w:w="0" w:type="auto"/>
                  <w:gridSpan w:val="3"/>
                  <w:vAlign w:val="center"/>
                  <w:hideMark/>
                </w:tcPr>
                <w:p w14:paraId="133AF2D3" w14:textId="77777777" w:rsidR="00585152" w:rsidRDefault="00585152"/>
              </w:tc>
            </w:tr>
            <w:tr w:rsidR="00585152" w14:paraId="42BCAC6A" w14:textId="77777777">
              <w:trPr>
                <w:tblCellSpacing w:w="0" w:type="dxa"/>
              </w:trPr>
              <w:tc>
                <w:tcPr>
                  <w:tcW w:w="0" w:type="auto"/>
                  <w:hideMark/>
                </w:tcPr>
                <w:p w14:paraId="38A5E28B" w14:textId="77777777" w:rsidR="00585152" w:rsidRDefault="00585152">
                  <w:r>
                    <w:rPr>
                      <w:color w:val="2F5496"/>
                      <w:sz w:val="20"/>
                      <w:szCs w:val="20"/>
                      <w:lang w:eastAsia="nl-BE"/>
                    </w:rPr>
                    <w:t>Vlaamse overheid</w:t>
                  </w:r>
                </w:p>
                <w:p w14:paraId="4EF0BBBF" w14:textId="77777777" w:rsidR="00585152" w:rsidRDefault="00585152">
                  <w:r>
                    <w:rPr>
                      <w:color w:val="2F5496"/>
                      <w:sz w:val="20"/>
                      <w:szCs w:val="20"/>
                      <w:lang w:eastAsia="nl-BE"/>
                    </w:rPr>
                    <w:t xml:space="preserve">Departement </w:t>
                  </w:r>
                  <w:r>
                    <w:rPr>
                      <w:b/>
                      <w:bCs/>
                      <w:color w:val="2F5496"/>
                      <w:sz w:val="20"/>
                      <w:szCs w:val="20"/>
                      <w:lang w:eastAsia="nl-BE"/>
                    </w:rPr>
                    <w:t>ZORG</w:t>
                  </w:r>
                  <w:r>
                    <w:rPr>
                      <w:color w:val="2F5496"/>
                      <w:sz w:val="20"/>
                      <w:szCs w:val="20"/>
                      <w:lang w:eastAsia="nl-BE"/>
                    </w:rPr>
                    <w:br/>
                    <w:t>Koning Albert II-laan 35 bus 33, 1030 Brussel</w:t>
                  </w:r>
                  <w:r>
                    <w:rPr>
                      <w:color w:val="2F5496"/>
                      <w:sz w:val="20"/>
                      <w:szCs w:val="20"/>
                      <w:lang w:eastAsia="nl-BE"/>
                    </w:rPr>
                    <w:br/>
                  </w:r>
                  <w:hyperlink r:id="rId6" w:history="1">
                    <w:r>
                      <w:rPr>
                        <w:rStyle w:val="Hyperlink"/>
                        <w:b/>
                        <w:bCs/>
                        <w:color w:val="3C96BE"/>
                        <w:sz w:val="20"/>
                        <w:szCs w:val="20"/>
                        <w:lang w:eastAsia="nl-BE"/>
                      </w:rPr>
                      <w:t>www.departementzorg.be</w:t>
                    </w:r>
                  </w:hyperlink>
                </w:p>
                <w:p w14:paraId="045F72A5" w14:textId="77777777" w:rsidR="00585152" w:rsidRDefault="00585152">
                  <w:r>
                    <w:rPr>
                      <w:b/>
                      <w:bCs/>
                      <w:color w:val="2F5496"/>
                      <w:sz w:val="20"/>
                      <w:szCs w:val="20"/>
                      <w:lang w:eastAsia="nl-BE"/>
                    </w:rPr>
                    <w:t> </w:t>
                  </w:r>
                </w:p>
                <w:p w14:paraId="5CBDD8C4" w14:textId="77777777" w:rsidR="00585152" w:rsidRDefault="00585152">
                  <w:r>
                    <w:rPr>
                      <w:color w:val="2F5496"/>
                      <w:sz w:val="20"/>
                      <w:szCs w:val="20"/>
                      <w:lang w:eastAsia="nl-BE"/>
                    </w:rPr>
                    <w:t>////////////////////////////////////////////////////////////////////////////////////////////////////////////////////////////////</w:t>
                  </w:r>
                </w:p>
              </w:tc>
              <w:tc>
                <w:tcPr>
                  <w:tcW w:w="0" w:type="auto"/>
                  <w:vAlign w:val="center"/>
                  <w:hideMark/>
                </w:tcPr>
                <w:p w14:paraId="7A31B336" w14:textId="77777777" w:rsidR="00585152" w:rsidRDefault="00585152">
                  <w:r>
                    <w:rPr>
                      <w:color w:val="2F5496"/>
                      <w:sz w:val="20"/>
                      <w:szCs w:val="20"/>
                      <w:lang w:eastAsia="nl-BE"/>
                    </w:rPr>
                    <w:t>      </w:t>
                  </w:r>
                </w:p>
              </w:tc>
              <w:tc>
                <w:tcPr>
                  <w:tcW w:w="0" w:type="auto"/>
                  <w:vAlign w:val="center"/>
                  <w:hideMark/>
                </w:tcPr>
                <w:p w14:paraId="5FB520EA" w14:textId="77777777" w:rsidR="00585152" w:rsidRDefault="00585152"/>
              </w:tc>
            </w:tr>
          </w:tbl>
          <w:p w14:paraId="5B2F3E91" w14:textId="77777777" w:rsidR="00585152" w:rsidRDefault="00585152">
            <w:r>
              <w:rPr>
                <w:b/>
                <w:bCs/>
                <w:color w:val="6F8B00"/>
                <w:sz w:val="20"/>
                <w:szCs w:val="20"/>
                <w:lang w:eastAsia="nl-BE"/>
              </w:rPr>
              <w:t> </w:t>
            </w:r>
          </w:p>
          <w:p w14:paraId="3E801545" w14:textId="5F48EB85" w:rsidR="00585152" w:rsidRDefault="00585152">
            <w:r>
              <w:rPr>
                <w:noProof/>
                <w:color w:val="6F8B00"/>
                <w:lang w:eastAsia="nl-BE"/>
              </w:rPr>
              <w:drawing>
                <wp:inline distT="0" distB="0" distL="0" distR="0" wp14:anchorId="41BA980D" wp14:editId="3F634B34">
                  <wp:extent cx="2522220" cy="929640"/>
                  <wp:effectExtent l="0" t="0" r="11430" b="3810"/>
                  <wp:docPr id="2" name="Afbeelding 2" descr="Afbeelding met Lettertype, Graphics, schermopname,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Graphics, schermopname, tekst&#10;&#10;Automatisch gegenereerde beschrijvi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522220" cy="929640"/>
                          </a:xfrm>
                          <a:prstGeom prst="rect">
                            <a:avLst/>
                          </a:prstGeom>
                          <a:noFill/>
                          <a:ln>
                            <a:noFill/>
                          </a:ln>
                        </pic:spPr>
                      </pic:pic>
                    </a:graphicData>
                  </a:graphic>
                </wp:inline>
              </w:drawing>
            </w:r>
            <w:r>
              <w:rPr>
                <w:color w:val="6F8B00"/>
                <w:lang w:eastAsia="nl-BE"/>
              </w:rPr>
              <w:t>                                                                 </w:t>
            </w:r>
            <w:r>
              <w:rPr>
                <w:noProof/>
                <w:color w:val="0563C1"/>
                <w:lang w:eastAsia="nl-BE"/>
              </w:rPr>
              <w:drawing>
                <wp:inline distT="0" distB="0" distL="0" distR="0" wp14:anchorId="2E67F0B5" wp14:editId="7A90E2C4">
                  <wp:extent cx="1737360" cy="1074420"/>
                  <wp:effectExtent l="0" t="0" r="15240" b="11430"/>
                  <wp:docPr id="1" name="Afbeelding 1" descr="Afbeelding met tekst, Lettertype, schermopname, logo&#10;&#10;Automatisch gegenereerde beschrijv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schermopname, logo&#10;&#10;Automatisch gegenereerde beschrijving">
                            <a:hlinkClick r:id="rId9"/>
                          </pic:cNvPr>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737360" cy="1074420"/>
                          </a:xfrm>
                          <a:prstGeom prst="rect">
                            <a:avLst/>
                          </a:prstGeom>
                          <a:noFill/>
                          <a:ln>
                            <a:noFill/>
                          </a:ln>
                        </pic:spPr>
                      </pic:pic>
                    </a:graphicData>
                  </a:graphic>
                </wp:inline>
              </w:drawing>
            </w:r>
          </w:p>
          <w:p w14:paraId="52BCD4AD" w14:textId="77777777" w:rsidR="00585152" w:rsidRDefault="00585152">
            <w:r>
              <w:rPr>
                <w:lang w:eastAsia="nl-BE"/>
              </w:rPr>
              <w:t> </w:t>
            </w:r>
          </w:p>
        </w:tc>
      </w:tr>
    </w:tbl>
    <w:p w14:paraId="56E1E883" w14:textId="77777777" w:rsidR="00437663" w:rsidRDefault="00437663"/>
    <w:sectPr w:rsidR="00437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51E8"/>
    <w:multiLevelType w:val="hybridMultilevel"/>
    <w:tmpl w:val="153E2A72"/>
    <w:lvl w:ilvl="0" w:tplc="730609E6">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162033621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52"/>
    <w:rsid w:val="002F5241"/>
    <w:rsid w:val="00437663"/>
    <w:rsid w:val="00585152"/>
    <w:rsid w:val="00635A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48E6"/>
  <w15:chartTrackingRefBased/>
  <w15:docId w15:val="{EE5A4DE5-E8D5-4E1A-9037-22B337C2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5152"/>
    <w:pPr>
      <w:spacing w:after="0" w:line="240" w:lineRule="auto"/>
    </w:pPr>
    <w:rPr>
      <w:rFonts w:ascii="Calibri" w:hAnsi="Calibri" w:cs="Calibri"/>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85152"/>
    <w:rPr>
      <w:color w:val="0563C1"/>
      <w:u w:val="single"/>
    </w:rPr>
  </w:style>
  <w:style w:type="paragraph" w:styleId="Lijstalinea">
    <w:name w:val="List Paragraph"/>
    <w:basedOn w:val="Standaard"/>
    <w:uiPriority w:val="34"/>
    <w:qFormat/>
    <w:rsid w:val="0058515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7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99D36.A65E8F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5.safelinks.protection.outlook.com/?url=http%3A%2F%2Fwww.departementzorg.be%2F&amp;data=05%7C01%7Ckristel.aerts%40hpovzw.be%7C92a7b280c1674237f04a08db76ffa02f%7C3317b413a52e46c19cd7a0eabdc730e8%7C0%7C0%7C638234612508142760%7CUnknown%7CTWFpbGZsb3d8eyJWIjoiMC4wLjAwMDAiLCJQIjoiV2luMzIiLCJBTiI6Ik1haWwiLCJXVCI6Mn0%3D%7C3000%7C%7C%7C&amp;sdata=Sayj6lUb4%2BHlw%2BT307sFE3Z7RApgDiKDVDjgf2kJr14%3D&amp;reserved=0" TargetMode="External"/><Relationship Id="rId11" Type="http://schemas.openxmlformats.org/officeDocument/2006/relationships/image" Target="cid:image002.png@01D99D36.A65E8F30" TargetMode="External"/><Relationship Id="rId5" Type="http://schemas.openxmlformats.org/officeDocument/2006/relationships/hyperlink" Target="https://eur05.safelinks.protection.outlook.com/?url=https%3A%2F%2Fwww.zorg-en-gezondheid.be%2Fper-domein%2Feerste-lijn%2Ffinanciele-ondersteuning-voor-huisartsen&amp;data=05%7C01%7Ckristel.aerts%40hpovzw.be%7C92a7b280c1674237f04a08db76ffa02f%7C3317b413a52e46c19cd7a0eabdc730e8%7C0%7C0%7C638234612508142760%7CUnknown%7CTWFpbGZsb3d8eyJWIjoiMC4wLjAwMDAiLCJQIjoiV2luMzIiLCJBTiI6Ik1haWwiLCJXVCI6Mn0%3D%7C3000%7C%7C%7C&amp;sdata=sZ4Erp2qrhr9%2BLoxUL0F2EkZwx7vNqWVfFa0fgPUgCY%3D&amp;reserved=0"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eur05.safelinks.protection.outlook.com/?url=http%3A%2F%2Fwww.alivia.be%2F&amp;data=05%7C01%7Ckristel.aerts%40hpovzw.be%7C92a7b280c1674237f04a08db76ffa02f%7C3317b413a52e46c19cd7a0eabdc730e8%7C0%7C0%7C638234612508142760%7CUnknown%7CTWFpbGZsb3d8eyJWIjoiMC4wLjAwMDAiLCJQIjoiV2luMzIiLCJBTiI6Ik1haWwiLCJXVCI6Mn0%3D%7C3000%7C%7C%7C&amp;sdata=WcI1dPdHG1TYiTaP8qTOU%2B0p2%2F%2FkzhDIFTOsAzW5h74%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828</Words>
  <Characters>4554</Characters>
  <Application>Microsoft Office Word</Application>
  <DocSecurity>0</DocSecurity>
  <Lines>37</Lines>
  <Paragraphs>10</Paragraphs>
  <ScaleCrop>false</ScaleCrop>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Aerts</dc:creator>
  <cp:keywords/>
  <dc:description/>
  <cp:lastModifiedBy>Kristel Aerts</cp:lastModifiedBy>
  <cp:revision>1</cp:revision>
  <dcterms:created xsi:type="dcterms:W3CDTF">2023-06-27T12:43:00Z</dcterms:created>
  <dcterms:modified xsi:type="dcterms:W3CDTF">2023-06-27T12:50:00Z</dcterms:modified>
</cp:coreProperties>
</file>